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4C" w:rsidRPr="00BC574C" w:rsidRDefault="00BC574C" w:rsidP="00BC574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Зразок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 xml:space="preserve">від 08.06.2019 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C574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Договір цивільно-правового </w:t>
      </w:r>
      <w:proofErr w:type="spellStart"/>
      <w:r w:rsidRPr="00BC574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підряду</w:t>
      </w:r>
      <w:proofErr w:type="spellEnd"/>
      <w:r w:rsidRPr="00BC574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87"/>
      </w:tblGrid>
      <w:tr w:rsidR="00BC574C" w:rsidRPr="00BC574C" w:rsidTr="003E1655">
        <w:tc>
          <w:tcPr>
            <w:tcW w:w="4361" w:type="dxa"/>
          </w:tcPr>
          <w:p w:rsidR="00BC574C" w:rsidRPr="00BC574C" w:rsidRDefault="00BC574C" w:rsidP="00BC57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м. ___________</w:t>
            </w:r>
          </w:p>
        </w:tc>
        <w:tc>
          <w:tcPr>
            <w:tcW w:w="5287" w:type="dxa"/>
          </w:tcPr>
          <w:p w:rsidR="00BC574C" w:rsidRPr="00BC574C" w:rsidRDefault="00BC574C" w:rsidP="00BC57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"___"____________ 20__ р.</w:t>
            </w:r>
          </w:p>
        </w:tc>
      </w:tr>
      <w:tr w:rsidR="00BC574C" w:rsidRPr="00BC574C" w:rsidTr="003E1655">
        <w:tc>
          <w:tcPr>
            <w:tcW w:w="4361" w:type="dxa"/>
          </w:tcPr>
          <w:p w:rsidR="00BC574C" w:rsidRPr="00BC574C" w:rsidRDefault="00BC574C" w:rsidP="00BC57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5287" w:type="dxa"/>
          </w:tcPr>
          <w:p w:rsidR="00BC574C" w:rsidRPr="00BC574C" w:rsidRDefault="00BC574C" w:rsidP="00BC57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</w:tr>
    </w:tbl>
    <w:p w:rsidR="00BC574C" w:rsidRPr="00BC574C" w:rsidRDefault="00BC574C" w:rsidP="00BC574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________________________________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(далі - Замовник),  в особі  __________________________, який діє на підставі __________________(</w:t>
      </w:r>
      <w:r w:rsidRPr="00BC574C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>наприклад, довіреності)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, з однієї сторони, і гр. _______________ (далі – Підрядник), з другої сторони, далі разом – Сторони, уклали цей договір (далі - Договір) про таке: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1. ПРЕДМЕТ ДОГОВОРУ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1.1.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Замовник доручає, а Виконавець бере на себе зобов'язання виконати роботи з прибирання приміщень (робочі кабінети, санвузли, коридори) та прибудинкової території Замовника за </w:t>
      </w:r>
      <w:proofErr w:type="spellStart"/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адресою</w:t>
      </w:r>
      <w:proofErr w:type="spellEnd"/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: м. _____________, в строк з ________ до _________, Замовник зобов'язаний своєчасно прийняти й оплатити надані Підрядником роботи.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.</w:t>
      </w: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Підрядник виконує роботи з прибирання приміщення та прибудинкової території щоденно у робочі дні, не підлягаючи під дію правил внутрішнього трудового розпорядку.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1.3  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Підрядник виконує роботи, передбачені цим Договором, забезпечуючи себе розхідним матеріалом самостійно. 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1.4.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Якість робіт, що виконуються Підрядником, повинна відповідати вимогам, які звичайно ставляться до робіт подібного характеру</w:t>
      </w: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1.</w:t>
      </w: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5</w:t>
      </w: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Роботи приймаються уповноваженим представником структурного підрозділу Замовника: департаменту планування, інформаційно-технічного та господарського забезпечення.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2. РОЗМІР 1 ПОРЯДОК ОПЛАТИ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2.1.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За виконані роботи Замовник сплачує щомісячно Підряднику винагороду у розмірі 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ru-RU"/>
        </w:rPr>
        <w:t>_________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грн. (____________ гривень) за домовленістю, з якої утримуються податки та внески, відповідно до діючого законодавства України, а саме: єдиний соціальний внесок ___%-______грн, військовий збір ___%-___грн., податок на доходи фізичних осіб ___%-____грн., а також нарахування єдиного соціального внеску ___%-____грн. 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2.2.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Оплата здійснюється щомісячно у терміни виплати заробітної плати за другу половину місяця Замовником та згідно виконаних робіт за актом, зразок якого наведений в додатку до Договору.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2.3 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Джерело оплати: Державний бюджет України, КПКВК ____________, КЕКВ __________грн. та КЕКВ _________грн.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2.4. 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У разі затримки бюджетного фінансування розрахунок за виконані роботи здійснюється протягом 10-ти банківських днів з дати отримання Замовником бюджетного призначення для оплати виконаних робіт.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BC574C" w:rsidRPr="00BC574C" w:rsidRDefault="00BC574C" w:rsidP="00BC574C">
      <w:pPr>
        <w:shd w:val="clear" w:color="auto" w:fill="FFFFFF"/>
        <w:spacing w:after="0" w:line="240" w:lineRule="atLeast"/>
        <w:ind w:left="37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3.ВІДПОВІДАЛЬНІСТЬ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3.1.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випадку порушення умов даного Договору, винна Сторона несе відповідальність визначену цим Договором або чинним законодавством України.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3.2.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цим Договором, сплата винуватою Стороною визначених Договором та/або чинним законодавством України штрафних санкцій (неустойка, пеня, штраф) не звільняє останню від обов’язку виконати зобов’язань за Договором в натурі та в повному обсязі.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3.3.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Підрядник повинен компенсувати шкоду, нанесену майну Замовника, якщо така шкода є прямим результатом неправомірних дій Підрядника. 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3.4.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Виконавець за недотримання правил безпеки під час виконання робіт Замовнику несе особисту відповідальність.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ind w:left="37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4.ВИРІШЕННЯ СПОРІВ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4.1.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Усі спори, що виникають між Сторонами під час виконання умов Договору, вирішуються шляхом переговорів.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4.2.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 спір неможливо вирішити шляхом переговорів, він вирішується в судовому порядку, відповідно до чинного законодавства України.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</w:p>
    <w:p w:rsidR="00BC574C" w:rsidRPr="00BC574C" w:rsidRDefault="00BC574C" w:rsidP="00BC574C">
      <w:pPr>
        <w:shd w:val="clear" w:color="auto" w:fill="FFFFFF"/>
        <w:spacing w:after="0" w:line="240" w:lineRule="atLeast"/>
        <w:ind w:left="855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5. СТРОК ДІЇ ДОГОВОРУ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5.1.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Цей Договір набирає чинності з моменту його підписання Сторонами і діє до _________</w:t>
      </w:r>
      <w:r w:rsidRPr="00BC57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 Договору застосовуються до відносин, які виникли між Сторонами з 01.09.2015 відповідно до частини третьої статті 631 Цивільного кодексу України.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5.2.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має право розірвати Договір у будь-який час у випадку порушення Виконавцем умов пункту 1.4. цього Договору. 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5.3.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розірвання Договору платежі за Договором  проводяться на дату розірвання Договору з врахуванням об’єму виконаних робіт.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ind w:left="3780"/>
        <w:rPr>
          <w:rFonts w:ascii="Calibri" w:eastAsia="Times New Roman" w:hAnsi="Calibri" w:cs="Helvetica"/>
          <w:color w:val="333333"/>
          <w:sz w:val="18"/>
          <w:szCs w:val="18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  <w:r w:rsidRPr="00BC57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ІНШІ УМОВИ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6.1.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цього Договору можуть бути внесені тільки за домовленістю Сторін та оформлені додатковою угодою до цього Договору.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6.2.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Сторона несе повну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6.3.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6.4.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Цей Договір складений у двох оригінальних примірниках, які мають однакову юридичну силу, по одному для кожної Сторони.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7. РЕКВІЗИТИ СТОРІН</w:t>
      </w:r>
    </w:p>
    <w:tbl>
      <w:tblPr>
        <w:tblW w:w="9724" w:type="dxa"/>
        <w:jc w:val="center"/>
        <w:tblLook w:val="01E0" w:firstRow="1" w:lastRow="1" w:firstColumn="1" w:lastColumn="1" w:noHBand="0" w:noVBand="0"/>
      </w:tblPr>
      <w:tblGrid>
        <w:gridCol w:w="4448"/>
        <w:gridCol w:w="848"/>
        <w:gridCol w:w="4428"/>
      </w:tblGrid>
      <w:tr w:rsidR="00BC574C" w:rsidRPr="00BC574C" w:rsidTr="003E1655">
        <w:trPr>
          <w:jc w:val="center"/>
        </w:trPr>
        <w:tc>
          <w:tcPr>
            <w:tcW w:w="44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Замовник:</w:t>
            </w:r>
          </w:p>
        </w:tc>
        <w:tc>
          <w:tcPr>
            <w:tcW w:w="8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42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Підрядник:</w:t>
            </w:r>
          </w:p>
        </w:tc>
      </w:tr>
      <w:tr w:rsidR="00BC574C" w:rsidRPr="00BC574C" w:rsidTr="003E1655">
        <w:trPr>
          <w:jc w:val="center"/>
        </w:trPr>
        <w:tc>
          <w:tcPr>
            <w:tcW w:w="44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pBdr>
                <w:bottom w:val="single" w:sz="12" w:space="1" w:color="auto"/>
              </w:pBd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</w:pPr>
          </w:p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x-none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_________________________________</w:t>
            </w:r>
            <w:r w:rsidRPr="00BC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x-none"/>
              </w:rPr>
              <w:t xml:space="preserve">       </w:t>
            </w:r>
            <w:r w:rsidRPr="00BC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x-none"/>
              </w:rPr>
              <w:t xml:space="preserve">  </w:t>
            </w:r>
          </w:p>
        </w:tc>
        <w:tc>
          <w:tcPr>
            <w:tcW w:w="8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42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pBdr>
                <w:bottom w:val="single" w:sz="12" w:space="1" w:color="auto"/>
              </w:pBd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</w:pPr>
          </w:p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x-none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__________________________________</w:t>
            </w:r>
          </w:p>
        </w:tc>
      </w:tr>
      <w:tr w:rsidR="00BC574C" w:rsidRPr="00BC574C" w:rsidTr="003E1655">
        <w:trPr>
          <w:trHeight w:val="3011"/>
          <w:jc w:val="center"/>
        </w:trPr>
        <w:tc>
          <w:tcPr>
            <w:tcW w:w="4448" w:type="dxa"/>
            <w:shd w:val="clear" w:color="auto" w:fill="auto"/>
          </w:tcPr>
          <w:p w:rsidR="00BC574C" w:rsidRPr="00BC574C" w:rsidRDefault="00BC574C" w:rsidP="00BC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              </w:t>
            </w:r>
          </w:p>
          <w:p w:rsidR="00BC574C" w:rsidRPr="00BC574C" w:rsidRDefault="00BC574C" w:rsidP="00BC574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C574C" w:rsidRPr="00BC574C" w:rsidRDefault="00BC574C" w:rsidP="00BC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428" w:type="dxa"/>
            <w:shd w:val="clear" w:color="auto" w:fill="auto"/>
          </w:tcPr>
          <w:p w:rsidR="00BC574C" w:rsidRPr="00BC574C" w:rsidRDefault="00BC574C" w:rsidP="00BC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</w:t>
            </w:r>
          </w:p>
        </w:tc>
      </w:tr>
      <w:tr w:rsidR="00BC574C" w:rsidRPr="00BC574C" w:rsidTr="003E1655">
        <w:trPr>
          <w:trHeight w:val="729"/>
          <w:jc w:val="center"/>
        </w:trPr>
        <w:tc>
          <w:tcPr>
            <w:tcW w:w="4448" w:type="dxa"/>
            <w:shd w:val="clear" w:color="auto" w:fill="auto"/>
          </w:tcPr>
          <w:p w:rsidR="00BC574C" w:rsidRPr="00BC574C" w:rsidRDefault="00BC574C" w:rsidP="00BC574C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 w:eastAsia="ru-RU"/>
              </w:rPr>
              <w:t>Підпис___________ ПІБ</w:t>
            </w:r>
          </w:p>
        </w:tc>
        <w:tc>
          <w:tcPr>
            <w:tcW w:w="8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428" w:type="dxa"/>
            <w:shd w:val="clear" w:color="auto" w:fill="auto"/>
          </w:tcPr>
          <w:p w:rsidR="00BC574C" w:rsidRPr="00BC574C" w:rsidRDefault="00BC574C" w:rsidP="00BC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Гр. __________                   ПІБ    </w:t>
            </w:r>
          </w:p>
        </w:tc>
      </w:tr>
    </w:tbl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C21B5A" w:rsidRDefault="00BC574C">
      <w:bookmarkStart w:id="0" w:name="_GoBack"/>
      <w:bookmarkEnd w:id="0"/>
    </w:p>
    <w:sectPr w:rsidR="00C21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1F"/>
    <w:rsid w:val="002D34D0"/>
    <w:rsid w:val="003A6CDD"/>
    <w:rsid w:val="007D441F"/>
    <w:rsid w:val="00B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2BF35-AC2A-42AE-8BD8-B546E091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pravokator555@outlook.com</dc:creator>
  <cp:keywords/>
  <dc:description/>
  <cp:lastModifiedBy>pravokator555@outlook.com</cp:lastModifiedBy>
  <cp:revision>2</cp:revision>
  <dcterms:created xsi:type="dcterms:W3CDTF">2019-06-12T08:57:00Z</dcterms:created>
  <dcterms:modified xsi:type="dcterms:W3CDTF">2019-06-12T08:57:00Z</dcterms:modified>
</cp:coreProperties>
</file>