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5103"/>
        <w:gridCol w:w="4395"/>
      </w:tblGrid>
      <w:tr w:rsidR="00AD0FE4" w:rsidRPr="00AD0FE4" w:rsidTr="00304F31">
        <w:tc>
          <w:tcPr>
            <w:tcW w:w="5103" w:type="dxa"/>
          </w:tcPr>
          <w:p w:rsidR="00330807" w:rsidRPr="00D125EC" w:rsidRDefault="00330807" w:rsidP="00330807">
            <w:pPr>
              <w:contextualSpacing/>
              <w:rPr>
                <w:b/>
              </w:rPr>
            </w:pPr>
            <w:r w:rsidRPr="00D125EC">
              <w:rPr>
                <w:b/>
              </w:rPr>
              <w:t>ЗРАЗОК</w:t>
            </w:r>
          </w:p>
          <w:p w:rsidR="00CD0847" w:rsidRPr="00AD0FE4" w:rsidRDefault="00330807" w:rsidP="00330807">
            <w:pPr>
              <w:rPr>
                <w:b/>
                <w:color w:val="000000" w:themeColor="text1"/>
              </w:rPr>
            </w:pPr>
            <w:r w:rsidRPr="00D125EC">
              <w:rPr>
                <w:b/>
              </w:rPr>
              <w:t xml:space="preserve">від </w:t>
            </w:r>
            <w:r>
              <w:rPr>
                <w:b/>
              </w:rPr>
              <w:t>12</w:t>
            </w:r>
            <w:r w:rsidRPr="00D125EC">
              <w:rPr>
                <w:b/>
              </w:rPr>
              <w:t>.</w:t>
            </w:r>
            <w:r>
              <w:rPr>
                <w:b/>
              </w:rPr>
              <w:t>03</w:t>
            </w:r>
            <w:r w:rsidRPr="00D125EC">
              <w:rPr>
                <w:b/>
              </w:rPr>
              <w:t>.20</w:t>
            </w:r>
            <w:r>
              <w:rPr>
                <w:b/>
              </w:rPr>
              <w:t>20</w:t>
            </w:r>
          </w:p>
        </w:tc>
        <w:tc>
          <w:tcPr>
            <w:tcW w:w="4395" w:type="dxa"/>
          </w:tcPr>
          <w:p w:rsidR="00CD0847" w:rsidRPr="00AD0FE4" w:rsidRDefault="00894DD0" w:rsidP="00881A0D">
            <w:pPr>
              <w:rPr>
                <w:b/>
                <w:color w:val="000000" w:themeColor="text1"/>
              </w:rPr>
            </w:pPr>
            <w:r>
              <w:rPr>
                <w:b/>
                <w:color w:val="000000" w:themeColor="text1"/>
              </w:rPr>
              <w:t xml:space="preserve">Господарський суд </w:t>
            </w:r>
            <w:r w:rsidR="00330807">
              <w:rPr>
                <w:b/>
                <w:color w:val="000000" w:themeColor="text1"/>
              </w:rPr>
              <w:t>__________</w:t>
            </w:r>
            <w:r>
              <w:rPr>
                <w:b/>
                <w:color w:val="000000" w:themeColor="text1"/>
              </w:rPr>
              <w:t xml:space="preserve"> області</w:t>
            </w:r>
          </w:p>
          <w:p w:rsidR="00CD0847" w:rsidRPr="00894DD0" w:rsidRDefault="00330807" w:rsidP="00881A0D">
            <w:pPr>
              <w:rPr>
                <w:color w:val="000000" w:themeColor="text1"/>
              </w:rPr>
            </w:pPr>
            <w:r w:rsidRPr="00D125EC">
              <w:t>Поштовий індекс, адреса</w:t>
            </w:r>
          </w:p>
          <w:p w:rsidR="00CD0847" w:rsidRPr="00AD0FE4" w:rsidRDefault="00CD0847" w:rsidP="00881A0D">
            <w:pPr>
              <w:rPr>
                <w:color w:val="000000" w:themeColor="text1"/>
              </w:rPr>
            </w:pPr>
          </w:p>
        </w:tc>
      </w:tr>
      <w:tr w:rsidR="00AD0FE4" w:rsidRPr="00AD0FE4" w:rsidTr="00304F31">
        <w:tc>
          <w:tcPr>
            <w:tcW w:w="5103" w:type="dxa"/>
          </w:tcPr>
          <w:p w:rsidR="00CD0847" w:rsidRPr="00AD0FE4" w:rsidRDefault="00CD0847" w:rsidP="00881A0D">
            <w:pPr>
              <w:jc w:val="right"/>
              <w:rPr>
                <w:b/>
                <w:color w:val="000000" w:themeColor="text1"/>
              </w:rPr>
            </w:pPr>
          </w:p>
        </w:tc>
        <w:tc>
          <w:tcPr>
            <w:tcW w:w="4395" w:type="dxa"/>
          </w:tcPr>
          <w:p w:rsidR="00330807" w:rsidRPr="00AF05AB" w:rsidRDefault="00330807" w:rsidP="00330807">
            <w:pPr>
              <w:pStyle w:val="a9"/>
              <w:shd w:val="clear" w:color="auto" w:fill="FFFFFF"/>
              <w:spacing w:before="0" w:beforeAutospacing="0" w:after="0" w:afterAutospacing="0"/>
              <w:contextualSpacing/>
              <w:rPr>
                <w:lang w:val="uk-UA"/>
              </w:rPr>
            </w:pPr>
            <w:r w:rsidRPr="00AF05AB">
              <w:rPr>
                <w:b/>
                <w:lang w:val="uk-UA"/>
              </w:rPr>
              <w:t>Позивач</w:t>
            </w:r>
            <w:r w:rsidRPr="00AF05AB">
              <w:rPr>
                <w:lang w:val="uk-UA"/>
              </w:rPr>
              <w:t>: ПІБ</w:t>
            </w:r>
          </w:p>
          <w:p w:rsidR="00330807" w:rsidRPr="00AF05AB" w:rsidRDefault="00330807" w:rsidP="00330807">
            <w:pPr>
              <w:pStyle w:val="a9"/>
              <w:shd w:val="clear" w:color="auto" w:fill="FFFFFF"/>
              <w:spacing w:before="0" w:beforeAutospacing="0" w:after="0" w:afterAutospacing="0"/>
              <w:contextualSpacing/>
              <w:rPr>
                <w:lang w:val="uk-UA"/>
              </w:rPr>
            </w:pPr>
            <w:r w:rsidRPr="00AF05AB">
              <w:rPr>
                <w:lang w:val="uk-UA"/>
              </w:rPr>
              <w:t>РНОКПП:</w:t>
            </w:r>
          </w:p>
          <w:p w:rsidR="00CD0847" w:rsidRPr="00AD0FE4" w:rsidRDefault="00330807" w:rsidP="00330807">
            <w:pPr>
              <w:rPr>
                <w:color w:val="000000" w:themeColor="text1"/>
              </w:rPr>
            </w:pPr>
            <w:r w:rsidRPr="00AF05AB">
              <w:t>Поштовий індекс, адреса, засоби зв’язку, електрона адреса (за наявності)</w:t>
            </w:r>
          </w:p>
          <w:p w:rsidR="00CD0847" w:rsidRPr="00AD0FE4" w:rsidRDefault="00CD0847" w:rsidP="00881A0D">
            <w:pPr>
              <w:rPr>
                <w:color w:val="000000" w:themeColor="text1"/>
                <w:lang w:eastAsia="ru-RU"/>
              </w:rPr>
            </w:pPr>
          </w:p>
        </w:tc>
      </w:tr>
      <w:tr w:rsidR="00AD0FE4" w:rsidRPr="00AD0FE4" w:rsidTr="00304F31">
        <w:tc>
          <w:tcPr>
            <w:tcW w:w="5103" w:type="dxa"/>
          </w:tcPr>
          <w:p w:rsidR="00CD0847" w:rsidRPr="00AD0FE4" w:rsidRDefault="00CD0847" w:rsidP="00881A0D">
            <w:pPr>
              <w:jc w:val="right"/>
              <w:rPr>
                <w:b/>
                <w:color w:val="000000" w:themeColor="text1"/>
              </w:rPr>
            </w:pPr>
          </w:p>
        </w:tc>
        <w:tc>
          <w:tcPr>
            <w:tcW w:w="4395" w:type="dxa"/>
          </w:tcPr>
          <w:p w:rsidR="00AB333C" w:rsidRPr="00AF05AB" w:rsidRDefault="00AB333C" w:rsidP="00AB333C">
            <w:pPr>
              <w:pStyle w:val="a9"/>
              <w:shd w:val="clear" w:color="auto" w:fill="FFFFFF"/>
              <w:spacing w:before="0" w:beforeAutospacing="0" w:after="0" w:afterAutospacing="0"/>
              <w:contextualSpacing/>
              <w:rPr>
                <w:lang w:val="uk-UA"/>
              </w:rPr>
            </w:pPr>
            <w:r w:rsidRPr="00AF05AB">
              <w:rPr>
                <w:b/>
                <w:lang w:val="uk-UA"/>
              </w:rPr>
              <w:t>Відповідач:</w:t>
            </w:r>
            <w:r w:rsidRPr="00AF05AB">
              <w:rPr>
                <w:lang w:val="uk-UA"/>
              </w:rPr>
              <w:t xml:space="preserve"> Назва ОСББ, ПІБ керівника</w:t>
            </w:r>
          </w:p>
          <w:p w:rsidR="00AB333C" w:rsidRPr="00AF05AB" w:rsidRDefault="00AB333C" w:rsidP="00AB333C">
            <w:pPr>
              <w:pStyle w:val="a9"/>
              <w:shd w:val="clear" w:color="auto" w:fill="FFFFFF"/>
              <w:spacing w:before="0" w:beforeAutospacing="0" w:after="0" w:afterAutospacing="0"/>
              <w:contextualSpacing/>
              <w:rPr>
                <w:lang w:val="uk-UA"/>
              </w:rPr>
            </w:pPr>
            <w:r w:rsidRPr="00AF05AB">
              <w:rPr>
                <w:lang w:val="uk-UA"/>
              </w:rPr>
              <w:t>Поштовий індекс, адреса, засоби зв’язку, електрона адреса (за наявності)</w:t>
            </w:r>
          </w:p>
          <w:p w:rsidR="00CD0847" w:rsidRPr="00AD0FE4" w:rsidRDefault="00AB333C" w:rsidP="00AB333C">
            <w:pPr>
              <w:rPr>
                <w:color w:val="000000" w:themeColor="text1"/>
                <w:lang w:eastAsia="ru-RU"/>
              </w:rPr>
            </w:pPr>
            <w:r w:rsidRPr="00AF05AB">
              <w:t>ЄРДПОУ:</w:t>
            </w:r>
          </w:p>
          <w:p w:rsidR="00CD0847" w:rsidRPr="00AD0FE4" w:rsidRDefault="00CD0847" w:rsidP="00881A0D">
            <w:pPr>
              <w:rPr>
                <w:color w:val="000000" w:themeColor="text1"/>
              </w:rPr>
            </w:pPr>
          </w:p>
        </w:tc>
      </w:tr>
      <w:tr w:rsidR="00AD0FE4" w:rsidRPr="00AD0FE4" w:rsidTr="00304F31">
        <w:tc>
          <w:tcPr>
            <w:tcW w:w="5103" w:type="dxa"/>
          </w:tcPr>
          <w:p w:rsidR="00CD0847" w:rsidRPr="00AD0FE4" w:rsidRDefault="00CD0847" w:rsidP="00881A0D">
            <w:pPr>
              <w:jc w:val="right"/>
              <w:rPr>
                <w:b/>
                <w:color w:val="000000" w:themeColor="text1"/>
              </w:rPr>
            </w:pPr>
          </w:p>
        </w:tc>
        <w:tc>
          <w:tcPr>
            <w:tcW w:w="4395" w:type="dxa"/>
          </w:tcPr>
          <w:p w:rsidR="00AD6599" w:rsidRPr="00AF05AB" w:rsidRDefault="00AD6599" w:rsidP="00AD6599">
            <w:pPr>
              <w:pStyle w:val="a9"/>
              <w:shd w:val="clear" w:color="auto" w:fill="FFFFFF"/>
              <w:spacing w:before="0" w:beforeAutospacing="0" w:after="0" w:afterAutospacing="0"/>
              <w:contextualSpacing/>
              <w:rPr>
                <w:lang w:val="uk-UA"/>
              </w:rPr>
            </w:pPr>
            <w:r w:rsidRPr="00AF05AB">
              <w:rPr>
                <w:b/>
                <w:lang w:val="uk-UA"/>
              </w:rPr>
              <w:t>Третя особа:</w:t>
            </w:r>
            <w:r w:rsidRPr="00AF05AB">
              <w:rPr>
                <w:lang w:val="uk-UA"/>
              </w:rPr>
              <w:t xml:space="preserve"> Назва органу держреєстрації</w:t>
            </w:r>
          </w:p>
          <w:p w:rsidR="00AD6599" w:rsidRPr="00AF05AB" w:rsidRDefault="00AD6599" w:rsidP="00AD6599">
            <w:pPr>
              <w:pStyle w:val="a9"/>
              <w:shd w:val="clear" w:color="auto" w:fill="FFFFFF"/>
              <w:spacing w:before="0" w:beforeAutospacing="0" w:after="0" w:afterAutospacing="0"/>
              <w:contextualSpacing/>
              <w:rPr>
                <w:lang w:val="uk-UA"/>
              </w:rPr>
            </w:pPr>
            <w:r w:rsidRPr="00AF05AB">
              <w:rPr>
                <w:lang w:val="uk-UA"/>
              </w:rPr>
              <w:t>Поштовий індекс, адреса, засоби зв’язку, електрона адреса (за наявності)</w:t>
            </w:r>
          </w:p>
          <w:p w:rsidR="00CD0847" w:rsidRPr="00AD0FE4" w:rsidRDefault="00AD6599" w:rsidP="00AD6599">
            <w:pPr>
              <w:rPr>
                <w:b/>
                <w:color w:val="000000" w:themeColor="text1"/>
                <w:shd w:val="clear" w:color="auto" w:fill="FFFFFF"/>
              </w:rPr>
            </w:pPr>
            <w:r w:rsidRPr="00AF05AB">
              <w:t>ЄРДПОУ:</w:t>
            </w:r>
          </w:p>
        </w:tc>
      </w:tr>
    </w:tbl>
    <w:p w:rsidR="00CD0847" w:rsidRPr="00AD0FE4" w:rsidRDefault="00CD0847" w:rsidP="00881A0D">
      <w:pPr>
        <w:rPr>
          <w:color w:val="000000" w:themeColor="text1"/>
        </w:rPr>
      </w:pPr>
    </w:p>
    <w:p w:rsidR="00CD0847" w:rsidRPr="00AD0FE4" w:rsidRDefault="00CD0847" w:rsidP="00881A0D">
      <w:pPr>
        <w:rPr>
          <w:color w:val="000000" w:themeColor="text1"/>
        </w:rPr>
      </w:pPr>
    </w:p>
    <w:p w:rsidR="00AD6599" w:rsidRPr="00AF05AB" w:rsidRDefault="00AD6599" w:rsidP="00AD6599">
      <w:pPr>
        <w:jc w:val="center"/>
        <w:rPr>
          <w:b/>
        </w:rPr>
      </w:pPr>
      <w:r w:rsidRPr="00AF05AB">
        <w:rPr>
          <w:b/>
        </w:rPr>
        <w:t>ПОЗОВНА ЗАЯВА</w:t>
      </w:r>
    </w:p>
    <w:p w:rsidR="00CD0847" w:rsidRPr="0027752F" w:rsidRDefault="00AD6599" w:rsidP="00AD6599">
      <w:pPr>
        <w:jc w:val="center"/>
        <w:rPr>
          <w:b/>
          <w:color w:val="000000" w:themeColor="text1"/>
          <w:kern w:val="24"/>
          <w:lang w:eastAsia="ru-RU"/>
        </w:rPr>
      </w:pPr>
      <w:r w:rsidRPr="00AF05AB">
        <w:rPr>
          <w:b/>
          <w:lang w:eastAsia="ru-RU"/>
        </w:rPr>
        <w:t>про визнання недійсним рішення установчих зборів та скасування державної реєстрації</w:t>
      </w:r>
    </w:p>
    <w:p w:rsidR="00CD0847" w:rsidRDefault="00CD0847" w:rsidP="00881A0D">
      <w:pPr>
        <w:ind w:firstLine="680"/>
        <w:jc w:val="both"/>
        <w:rPr>
          <w:color w:val="000000" w:themeColor="text1"/>
          <w:kern w:val="24"/>
          <w:lang w:eastAsia="ru-RU"/>
        </w:rPr>
      </w:pPr>
    </w:p>
    <w:p w:rsidR="00D16747" w:rsidRPr="003B7B05" w:rsidRDefault="00D16747" w:rsidP="00881A0D">
      <w:pPr>
        <w:ind w:firstLine="680"/>
        <w:jc w:val="both"/>
        <w:rPr>
          <w:color w:val="000000" w:themeColor="text1"/>
          <w:kern w:val="24"/>
          <w:lang w:eastAsia="ru-RU"/>
        </w:rPr>
      </w:pPr>
    </w:p>
    <w:p w:rsidR="00AD6599" w:rsidRPr="00AF05AB" w:rsidRDefault="00AD6599" w:rsidP="00AD6599">
      <w:pPr>
        <w:ind w:firstLine="709"/>
        <w:jc w:val="both"/>
        <w:rPr>
          <w:rStyle w:val="s3"/>
          <w:kern w:val="24"/>
          <w:shd w:val="clear" w:color="auto" w:fill="FFFFFF"/>
        </w:rPr>
      </w:pPr>
      <w:r w:rsidRPr="00AF05AB">
        <w:rPr>
          <w:i/>
          <w:kern w:val="24"/>
          <w:shd w:val="clear" w:color="auto" w:fill="FFFFFF"/>
        </w:rPr>
        <w:t>(ДАТА ЗБОРІВ)</w:t>
      </w:r>
      <w:r w:rsidRPr="00AF05AB">
        <w:rPr>
          <w:kern w:val="24"/>
          <w:shd w:val="clear" w:color="auto" w:fill="FFFFFF"/>
        </w:rPr>
        <w:t xml:space="preserve"> року протоколом установчих зборів співвласників багатоквартирного будинку за адресою:__________________________________________ </w:t>
      </w:r>
      <w:r w:rsidRPr="00AF05AB">
        <w:rPr>
          <w:rStyle w:val="s3"/>
          <w:kern w:val="24"/>
          <w:shd w:val="clear" w:color="auto" w:fill="FFFFFF"/>
        </w:rPr>
        <w:t>було прийняте рішення про створення Об'єднання співвласників багатоквартирного будинку «</w:t>
      </w:r>
      <w:r w:rsidRPr="00AF05AB">
        <w:rPr>
          <w:rStyle w:val="s3"/>
          <w:i/>
          <w:kern w:val="24"/>
          <w:shd w:val="clear" w:color="auto" w:fill="FFFFFF"/>
        </w:rPr>
        <w:t>(НАЗВА ОСББ)</w:t>
      </w:r>
      <w:r w:rsidRPr="00AF05AB">
        <w:rPr>
          <w:rStyle w:val="s3"/>
          <w:kern w:val="24"/>
          <w:shd w:val="clear" w:color="auto" w:fill="FFFFFF"/>
        </w:rPr>
        <w:t>» та затверджено статут ОСББ.</w:t>
      </w:r>
    </w:p>
    <w:p w:rsidR="00AD6599" w:rsidRPr="00AF05AB" w:rsidRDefault="00AD6599" w:rsidP="00AD6599">
      <w:pPr>
        <w:ind w:firstLine="709"/>
        <w:jc w:val="both"/>
        <w:rPr>
          <w:rStyle w:val="s3"/>
          <w:kern w:val="24"/>
          <w:shd w:val="clear" w:color="auto" w:fill="FFFFFF"/>
        </w:rPr>
      </w:pPr>
      <w:r w:rsidRPr="00AF05AB">
        <w:rPr>
          <w:rStyle w:val="s3"/>
          <w:i/>
          <w:kern w:val="24"/>
          <w:shd w:val="clear" w:color="auto" w:fill="FFFFFF"/>
        </w:rPr>
        <w:t xml:space="preserve">(ДАТА РЕЄСТРАЦІЇ) </w:t>
      </w:r>
      <w:r w:rsidRPr="00AF05AB">
        <w:rPr>
          <w:rStyle w:val="s3"/>
          <w:kern w:val="24"/>
          <w:shd w:val="clear" w:color="auto" w:fill="FFFFFF"/>
        </w:rPr>
        <w:t xml:space="preserve">року </w:t>
      </w:r>
      <w:r w:rsidRPr="00AF05AB">
        <w:rPr>
          <w:kern w:val="24"/>
          <w:shd w:val="clear" w:color="auto" w:fill="FFFFFF"/>
        </w:rPr>
        <w:t xml:space="preserve">ОСББ </w:t>
      </w:r>
      <w:r w:rsidRPr="00AF05AB">
        <w:rPr>
          <w:rStyle w:val="s3"/>
          <w:kern w:val="24"/>
          <w:shd w:val="clear" w:color="auto" w:fill="FFFFFF"/>
        </w:rPr>
        <w:t>«_</w:t>
      </w:r>
      <w:r w:rsidRPr="00AF05AB">
        <w:rPr>
          <w:rStyle w:val="s3"/>
          <w:i/>
          <w:kern w:val="24"/>
          <w:u w:val="single"/>
          <w:shd w:val="clear" w:color="auto" w:fill="FFFFFF"/>
        </w:rPr>
        <w:t>НАЗВА</w:t>
      </w:r>
      <w:r w:rsidRPr="00AF05AB">
        <w:rPr>
          <w:rStyle w:val="s3"/>
          <w:kern w:val="24"/>
          <w:shd w:val="clear" w:color="auto" w:fill="FFFFFF"/>
        </w:rPr>
        <w:t>_» було зареєстроване в Єдиному державному реєстрі юридичних осіб, фізичних осіб-підприємців та громадських формувань, номер запису ____________.</w:t>
      </w:r>
    </w:p>
    <w:p w:rsidR="008F7526" w:rsidRPr="002A17D9" w:rsidRDefault="00AD6599" w:rsidP="00AD6599">
      <w:pPr>
        <w:spacing w:line="276" w:lineRule="auto"/>
        <w:ind w:firstLine="709"/>
        <w:jc w:val="both"/>
        <w:rPr>
          <w:color w:val="000000" w:themeColor="text1"/>
          <w:kern w:val="24"/>
        </w:rPr>
      </w:pPr>
      <w:r w:rsidRPr="00AF05AB">
        <w:rPr>
          <w:kern w:val="24"/>
          <w:shd w:val="clear" w:color="auto" w:fill="FFFFFF"/>
        </w:rPr>
        <w:t xml:space="preserve">Вважаю, що протокол установчих зборів співвласників багатоквартирного будинку від </w:t>
      </w:r>
      <w:r w:rsidRPr="00AF05AB">
        <w:rPr>
          <w:i/>
          <w:kern w:val="24"/>
          <w:shd w:val="clear" w:color="auto" w:fill="FFFFFF"/>
        </w:rPr>
        <w:t>(ДАТА ЗБОРІВ)</w:t>
      </w:r>
      <w:r w:rsidRPr="00AF05AB">
        <w:rPr>
          <w:kern w:val="24"/>
          <w:shd w:val="clear" w:color="auto" w:fill="FFFFFF"/>
        </w:rPr>
        <w:t xml:space="preserve"> року є не дійсним та таким, що підлягає скасуванню у зв’язку з порушення процедури скликання установчих зборів та порядку голосування на них.</w:t>
      </w:r>
    </w:p>
    <w:p w:rsidR="00AD6599" w:rsidRDefault="00AD6599" w:rsidP="002A17D9">
      <w:pPr>
        <w:pStyle w:val="ps10"/>
        <w:spacing w:before="0" w:beforeAutospacing="0" w:after="0" w:afterAutospacing="0" w:line="276" w:lineRule="auto"/>
        <w:ind w:firstLine="709"/>
        <w:jc w:val="both"/>
        <w:rPr>
          <w:color w:val="000000"/>
          <w:kern w:val="24"/>
        </w:rPr>
      </w:pPr>
    </w:p>
    <w:p w:rsidR="00917735" w:rsidRPr="002A17D9" w:rsidRDefault="00917735" w:rsidP="002A17D9">
      <w:pPr>
        <w:pStyle w:val="ps10"/>
        <w:spacing w:before="0" w:beforeAutospacing="0" w:after="0" w:afterAutospacing="0" w:line="276" w:lineRule="auto"/>
        <w:ind w:firstLine="709"/>
        <w:jc w:val="both"/>
        <w:rPr>
          <w:color w:val="000000"/>
          <w:kern w:val="24"/>
        </w:rPr>
      </w:pPr>
      <w:r w:rsidRPr="002A17D9">
        <w:rPr>
          <w:color w:val="000000"/>
          <w:kern w:val="24"/>
        </w:rPr>
        <w:t>Відповідно до ч. 1 ст. 15 Цивільного кодексу України</w:t>
      </w:r>
      <w:r w:rsidR="00B20C0C" w:rsidRPr="002A17D9">
        <w:rPr>
          <w:color w:val="000000"/>
          <w:kern w:val="24"/>
        </w:rPr>
        <w:t xml:space="preserve"> (далі – ЦК України)</w:t>
      </w:r>
      <w:r w:rsidRPr="002A17D9">
        <w:rPr>
          <w:color w:val="000000"/>
          <w:kern w:val="24"/>
        </w:rPr>
        <w:t xml:space="preserve"> кожна особа має право на захист свого цивільного права у разі його порушення, невизнання або оспорювання.</w:t>
      </w:r>
    </w:p>
    <w:p w:rsidR="00917735" w:rsidRPr="002A17D9" w:rsidRDefault="00917735" w:rsidP="002A17D9">
      <w:pPr>
        <w:pStyle w:val="ps10"/>
        <w:spacing w:before="0" w:beforeAutospacing="0" w:after="0" w:afterAutospacing="0" w:line="276" w:lineRule="auto"/>
        <w:ind w:firstLine="709"/>
        <w:jc w:val="both"/>
        <w:rPr>
          <w:color w:val="000000"/>
          <w:kern w:val="24"/>
        </w:rPr>
      </w:pPr>
      <w:r w:rsidRPr="002A17D9">
        <w:rPr>
          <w:color w:val="000000"/>
          <w:kern w:val="24"/>
        </w:rPr>
        <w:t>Згідно з ч. 1 ст. 16 Цивільного кодексу України кожна особа має право звернутися до суду за захистом свого особистого немайнового або майнового права та інтересу.</w:t>
      </w:r>
    </w:p>
    <w:p w:rsidR="00B62647" w:rsidRPr="002A17D9" w:rsidRDefault="00B62647" w:rsidP="002A17D9">
      <w:pPr>
        <w:pStyle w:val="ps10"/>
        <w:spacing w:before="0" w:beforeAutospacing="0" w:after="0" w:afterAutospacing="0" w:line="276" w:lineRule="auto"/>
        <w:ind w:firstLine="709"/>
        <w:jc w:val="both"/>
        <w:rPr>
          <w:color w:val="000000"/>
          <w:kern w:val="24"/>
          <w:shd w:val="clear" w:color="auto" w:fill="FFFFFF"/>
        </w:rPr>
      </w:pPr>
      <w:r w:rsidRPr="002A17D9">
        <w:rPr>
          <w:color w:val="000000"/>
          <w:kern w:val="24"/>
        </w:rPr>
        <w:t>Відповідно до ч. 2 ст. 4 Господарського процесуального кодексу України</w:t>
      </w:r>
      <w:r w:rsidR="001B128D" w:rsidRPr="002A17D9">
        <w:rPr>
          <w:color w:val="000000"/>
          <w:kern w:val="24"/>
        </w:rPr>
        <w:t xml:space="preserve"> (далі – ГПК України)</w:t>
      </w:r>
      <w:r w:rsidRPr="002A17D9">
        <w:rPr>
          <w:color w:val="000000"/>
          <w:kern w:val="24"/>
        </w:rPr>
        <w:t>, ю</w:t>
      </w:r>
      <w:r w:rsidRPr="002A17D9">
        <w:rPr>
          <w:color w:val="000000"/>
          <w:kern w:val="24"/>
          <w:shd w:val="clear" w:color="auto" w:fill="FFFFFF"/>
        </w:rPr>
        <w:t>ридичні особи та фізичні особи - підприємці, фізичні особи, які не є підприємцями, державні органи, органи місцевого самоврядування мають право на звернення до господарського суду за захистом своїх порушених, невизнаних або оспорюваних прав та законних інтересів у справах, віднесених законом до юрисдикції господарського суду, а також для вжиття передбачених законом заходів, спрямованих на запобігання правопорушенням.</w:t>
      </w:r>
    </w:p>
    <w:p w:rsidR="001B128D" w:rsidRPr="002A17D9" w:rsidRDefault="001B128D" w:rsidP="002A17D9">
      <w:pPr>
        <w:pStyle w:val="ps10"/>
        <w:spacing w:before="0" w:beforeAutospacing="0" w:after="0" w:afterAutospacing="0" w:line="276" w:lineRule="auto"/>
        <w:ind w:firstLine="709"/>
        <w:jc w:val="both"/>
        <w:rPr>
          <w:color w:val="000000"/>
          <w:kern w:val="24"/>
        </w:rPr>
      </w:pPr>
      <w:r w:rsidRPr="002A17D9">
        <w:rPr>
          <w:color w:val="000000"/>
          <w:kern w:val="24"/>
        </w:rPr>
        <w:t xml:space="preserve">За приписами пункту 3 частини першої </w:t>
      </w:r>
      <w:r w:rsidRPr="002A17D9">
        <w:rPr>
          <w:kern w:val="24"/>
        </w:rPr>
        <w:t xml:space="preserve">статті 20 ГПК України </w:t>
      </w:r>
      <w:r w:rsidRPr="002A17D9">
        <w:rPr>
          <w:color w:val="000000"/>
          <w:kern w:val="24"/>
        </w:rPr>
        <w:t xml:space="preserve">господарські суди розглядають справи у спорах, що виникають у зв`язку із здійсненням господарської діяльності (крім справ, передбачених частиною другою цієї статті), та інші справи у визначених законом випадках, зокрема: справи у спорах, що виникають з корпоративних відносин, в тому числі у спорах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w:t>
      </w:r>
      <w:r w:rsidRPr="002A17D9">
        <w:rPr>
          <w:color w:val="000000"/>
          <w:kern w:val="24"/>
        </w:rPr>
        <w:lastRenderedPageBreak/>
        <w:t>який вибув, пов`язані зі створенням, діяльністю, управлінням або припиненням діяльності такої юридичної особи, крім трудових спорів.</w:t>
      </w:r>
    </w:p>
    <w:p w:rsidR="00917735" w:rsidRPr="002A17D9" w:rsidRDefault="00917735" w:rsidP="002A17D9">
      <w:pPr>
        <w:pStyle w:val="rvps2"/>
        <w:shd w:val="clear" w:color="auto" w:fill="FFFFFF"/>
        <w:spacing w:before="0" w:beforeAutospacing="0" w:after="0" w:afterAutospacing="0" w:line="276" w:lineRule="auto"/>
        <w:ind w:firstLine="709"/>
        <w:jc w:val="both"/>
        <w:textAlignment w:val="baseline"/>
        <w:rPr>
          <w:color w:val="000000"/>
          <w:kern w:val="24"/>
        </w:rPr>
      </w:pPr>
      <w:r w:rsidRPr="002A17D9">
        <w:rPr>
          <w:kern w:val="24"/>
          <w:shd w:val="clear" w:color="auto" w:fill="FFFFFF"/>
        </w:rPr>
        <w:t>Згідно з ст. 385 Цивільного кодексу України, в</w:t>
      </w:r>
      <w:r w:rsidRPr="002A17D9">
        <w:rPr>
          <w:color w:val="000000"/>
          <w:kern w:val="24"/>
        </w:rPr>
        <w:t>ласники квартир та нежитлових приміщень у багатоквартирному будинку (будинках) для забезпечення експлуатації такого будинку (будинків), користування квартирами та нежитловими приміщеннями та управління, утримання і використання спільного майна багатоквартирного будинку (будинків) можуть створювати об’єднання співвласників багатоквартирного будинку (будинків).</w:t>
      </w:r>
    </w:p>
    <w:p w:rsidR="00917735" w:rsidRPr="002A17D9" w:rsidRDefault="00917735" w:rsidP="002A17D9">
      <w:pPr>
        <w:pStyle w:val="rvps2"/>
        <w:shd w:val="clear" w:color="auto" w:fill="FFFFFF"/>
        <w:spacing w:before="0" w:beforeAutospacing="0" w:after="0" w:afterAutospacing="0" w:line="276" w:lineRule="auto"/>
        <w:ind w:firstLine="709"/>
        <w:jc w:val="both"/>
        <w:textAlignment w:val="baseline"/>
        <w:rPr>
          <w:color w:val="000000"/>
          <w:kern w:val="24"/>
        </w:rPr>
      </w:pPr>
      <w:bookmarkStart w:id="0" w:name="n2075"/>
      <w:bookmarkEnd w:id="0"/>
      <w:r w:rsidRPr="002A17D9">
        <w:rPr>
          <w:color w:val="000000"/>
          <w:kern w:val="24"/>
        </w:rPr>
        <w:t>Таке об’єднання є юридичною особою, що створюється та діє відповідно до закону та статуту.</w:t>
      </w:r>
      <w:bookmarkStart w:id="1" w:name="n2076"/>
      <w:bookmarkEnd w:id="1"/>
      <w:r w:rsidRPr="002A17D9">
        <w:rPr>
          <w:color w:val="000000"/>
          <w:kern w:val="24"/>
        </w:rPr>
        <w:t xml:space="preserve"> Об'єднання власників квартир, житлових будинків є юридичною особою, яка створюється та діє відповідно до статуту та закону.</w:t>
      </w:r>
    </w:p>
    <w:p w:rsidR="00917735" w:rsidRPr="002A17D9" w:rsidRDefault="00917735" w:rsidP="002A17D9">
      <w:pPr>
        <w:spacing w:line="276" w:lineRule="auto"/>
        <w:ind w:firstLine="709"/>
        <w:jc w:val="both"/>
        <w:rPr>
          <w:color w:val="000000"/>
          <w:kern w:val="24"/>
          <w:shd w:val="clear" w:color="auto" w:fill="FFFFFF"/>
        </w:rPr>
      </w:pPr>
      <w:r w:rsidRPr="002A17D9">
        <w:rPr>
          <w:color w:val="000000"/>
          <w:kern w:val="24"/>
        </w:rPr>
        <w:t xml:space="preserve">Закон України «Про об’єднання співвласників багатоквартирного будинку» </w:t>
      </w:r>
      <w:r w:rsidRPr="002A17D9">
        <w:rPr>
          <w:color w:val="000000"/>
          <w:kern w:val="24"/>
          <w:shd w:val="clear" w:color="auto" w:fill="FFFFFF"/>
        </w:rPr>
        <w:t>(далі – Закон про ОСББ)</w:t>
      </w:r>
      <w:r w:rsidRPr="002A17D9">
        <w:rPr>
          <w:color w:val="000000"/>
          <w:kern w:val="24"/>
        </w:rPr>
        <w:t xml:space="preserve"> визначає правові та організаційні засади створення, функціонування, реорганізації та ліквідації об’єднань власників жилих та нежилих приміщень багатоквартирного будинку, захисту їхніх прав та виконання обов’язків щодо спільного утримання багатоквартирного будинку.</w:t>
      </w:r>
    </w:p>
    <w:p w:rsidR="00917735" w:rsidRPr="002A17D9" w:rsidRDefault="00917735" w:rsidP="002A17D9">
      <w:pPr>
        <w:spacing w:line="276" w:lineRule="auto"/>
        <w:ind w:firstLine="709"/>
        <w:jc w:val="both"/>
        <w:rPr>
          <w:color w:val="000000"/>
          <w:kern w:val="24"/>
          <w:shd w:val="clear" w:color="auto" w:fill="FFFFFF"/>
        </w:rPr>
      </w:pPr>
      <w:r w:rsidRPr="002A17D9">
        <w:rPr>
          <w:color w:val="000000"/>
          <w:kern w:val="24"/>
          <w:shd w:val="clear" w:color="auto" w:fill="FFFFFF"/>
        </w:rPr>
        <w:t xml:space="preserve">Відповідно до ст. 1 Закону про ОСББ об’єднання співвласників багатоквартирного будинку (далі - об’єднання) - юридична особа, </w:t>
      </w:r>
      <w:r w:rsidRPr="002A17D9">
        <w:rPr>
          <w:color w:val="000000"/>
          <w:kern w:val="24"/>
          <w:u w:val="single"/>
          <w:shd w:val="clear" w:color="auto" w:fill="FFFFFF"/>
        </w:rPr>
        <w:t>створена власниками квартир та/або нежитлових приміщень багатоквартирного будинку</w:t>
      </w:r>
      <w:r w:rsidRPr="002A17D9">
        <w:rPr>
          <w:color w:val="000000"/>
          <w:kern w:val="24"/>
          <w:shd w:val="clear" w:color="auto" w:fill="FFFFFF"/>
        </w:rPr>
        <w:t xml:space="preserve"> для сприяння використанню їхнього власного майна та управління, утримання і використання спільного майна.</w:t>
      </w:r>
    </w:p>
    <w:p w:rsidR="00917735" w:rsidRPr="002A17D9" w:rsidRDefault="00917735" w:rsidP="002A17D9">
      <w:pPr>
        <w:spacing w:line="276" w:lineRule="auto"/>
        <w:ind w:firstLine="709"/>
        <w:jc w:val="both"/>
        <w:rPr>
          <w:color w:val="000000"/>
          <w:kern w:val="24"/>
          <w:shd w:val="clear" w:color="auto" w:fill="FFFFFF"/>
        </w:rPr>
      </w:pPr>
      <w:r w:rsidRPr="002A17D9">
        <w:rPr>
          <w:color w:val="000000"/>
          <w:kern w:val="24"/>
          <w:shd w:val="clear" w:color="auto" w:fill="FFFFFF"/>
        </w:rPr>
        <w:t>Відповідно до ст. 4 Закону про ОСББ об'єднання створюється для забезпечення і захисту прав співвласників та дотримання їхніх обов'язків, належного утримання та використання спільного майна, забезпечення своєчасного надходження коштів для сплати всіх платежів, передбачених законодавством та статутними документами.</w:t>
      </w:r>
    </w:p>
    <w:p w:rsidR="00917735" w:rsidRPr="002A17D9" w:rsidRDefault="00917735" w:rsidP="002A17D9">
      <w:pPr>
        <w:spacing w:line="276" w:lineRule="auto"/>
        <w:ind w:firstLine="709"/>
        <w:jc w:val="both"/>
        <w:rPr>
          <w:color w:val="000000"/>
          <w:kern w:val="24"/>
          <w:shd w:val="clear" w:color="auto" w:fill="FFFFFF"/>
        </w:rPr>
      </w:pPr>
      <w:r w:rsidRPr="002A17D9">
        <w:rPr>
          <w:bCs/>
          <w:color w:val="000000"/>
          <w:kern w:val="24"/>
          <w:bdr w:val="none" w:sz="0" w:space="0" w:color="auto" w:frame="1"/>
          <w:shd w:val="clear" w:color="auto" w:fill="FFFFFF"/>
        </w:rPr>
        <w:t>Статтею 6 Закону про ОСББ визначено порядок с</w:t>
      </w:r>
      <w:r w:rsidRPr="002A17D9">
        <w:rPr>
          <w:color w:val="000000"/>
          <w:kern w:val="24"/>
          <w:shd w:val="clear" w:color="auto" w:fill="FFFFFF"/>
        </w:rPr>
        <w:t>творення об'єднання, порядок скликання і проведення установчих зборів об'єднання.</w:t>
      </w:r>
    </w:p>
    <w:p w:rsidR="00850370" w:rsidRPr="002A17D9" w:rsidRDefault="00850370" w:rsidP="002A17D9">
      <w:pPr>
        <w:spacing w:line="276" w:lineRule="auto"/>
        <w:ind w:firstLine="709"/>
        <w:jc w:val="both"/>
        <w:rPr>
          <w:color w:val="000000" w:themeColor="text1"/>
          <w:kern w:val="24"/>
        </w:rPr>
      </w:pPr>
      <w:r w:rsidRPr="002A17D9">
        <w:rPr>
          <w:color w:val="000000" w:themeColor="text1"/>
          <w:kern w:val="24"/>
        </w:rPr>
        <w:t>Відповідно до ч.ч. 1, 2 ст. 6 Закону про ОСББ об’єднання може бути створено лише власниками квартир та нежитлових приміщень у багатоквартирному будинку (багатоквартирних будинках). Для створення об'єднання скликаються установчі збори.</w:t>
      </w:r>
    </w:p>
    <w:p w:rsidR="008F7526" w:rsidRPr="002A17D9" w:rsidRDefault="00850370" w:rsidP="002A17D9">
      <w:pPr>
        <w:spacing w:line="276" w:lineRule="auto"/>
        <w:ind w:firstLine="709"/>
        <w:jc w:val="both"/>
        <w:rPr>
          <w:color w:val="000000"/>
          <w:kern w:val="24"/>
          <w:shd w:val="clear" w:color="auto" w:fill="FFFFFF"/>
        </w:rPr>
      </w:pPr>
      <w:r w:rsidRPr="002A17D9">
        <w:rPr>
          <w:color w:val="000000" w:themeColor="text1"/>
          <w:kern w:val="24"/>
        </w:rPr>
        <w:t>У відповідності до ч. 3 ст. 6 Закону про ОСББ скликання установчих зборів здійснюється ініціативною групою, яка складається не менш як з трьох власників квартир або нежилих приміщень.</w:t>
      </w:r>
    </w:p>
    <w:p w:rsidR="004F2B6C" w:rsidRPr="002A17D9" w:rsidRDefault="004F2B6C" w:rsidP="002A17D9">
      <w:pPr>
        <w:spacing w:line="276" w:lineRule="auto"/>
        <w:ind w:firstLine="709"/>
        <w:jc w:val="both"/>
        <w:rPr>
          <w:i/>
          <w:color w:val="000000" w:themeColor="text1"/>
          <w:kern w:val="24"/>
        </w:rPr>
      </w:pPr>
      <w:r w:rsidRPr="002A17D9">
        <w:rPr>
          <w:i/>
          <w:color w:val="000000" w:themeColor="text1"/>
          <w:kern w:val="24"/>
        </w:rPr>
        <w:t>Проте на цей час достеменно невідомо чи взагалі створювалася ініціативна група, а якщо і створювалася</w:t>
      </w:r>
      <w:r w:rsidRPr="002A17D9">
        <w:rPr>
          <w:rStyle w:val="40"/>
          <w:rFonts w:eastAsia="Calibri"/>
          <w:i w:val="0"/>
          <w:color w:val="000000" w:themeColor="text1"/>
          <w:kern w:val="24"/>
          <w:sz w:val="24"/>
          <w:szCs w:val="24"/>
        </w:rPr>
        <w:t xml:space="preserve">. </w:t>
      </w:r>
      <w:r w:rsidRPr="002A17D9">
        <w:rPr>
          <w:i/>
          <w:color w:val="000000" w:themeColor="text1"/>
          <w:kern w:val="24"/>
        </w:rPr>
        <w:t>то хто входив до її складу і де знаходяться протоколи засідання ініціативної групи, на яких вирішувалися організаційні питання відносно підготовки проведення установчих зборів.</w:t>
      </w:r>
    </w:p>
    <w:p w:rsidR="008F1488" w:rsidRPr="002A17D9" w:rsidRDefault="008F1488" w:rsidP="002A17D9">
      <w:pPr>
        <w:spacing w:line="276" w:lineRule="auto"/>
        <w:ind w:firstLine="709"/>
        <w:jc w:val="both"/>
        <w:rPr>
          <w:color w:val="000000"/>
          <w:kern w:val="24"/>
          <w:shd w:val="clear" w:color="auto" w:fill="FFFFFF"/>
        </w:rPr>
      </w:pPr>
      <w:r w:rsidRPr="002A17D9">
        <w:rPr>
          <w:color w:val="000000"/>
          <w:kern w:val="24"/>
        </w:rPr>
        <w:t>Частиною 4 ст. 6 Закону про ОСББ встановлено, що п</w:t>
      </w:r>
      <w:r w:rsidRPr="002A17D9">
        <w:rPr>
          <w:color w:val="000000"/>
          <w:kern w:val="24"/>
          <w:shd w:val="clear" w:color="auto" w:fill="FFFFFF"/>
        </w:rPr>
        <w:t>овідомлення про проведення установчих зборів направляється ініціативною групою не менше ніж за 14 днів до дати проведення установчих зборів. Повідомлення направляється в письмовій формі і вручається кожному співвласнику під розписку або шляхом поштового відправлення (рекомендованим листом). У повідомленні про проведення установчих зборів зазначається, з чиєї ініціативи скликаються збори, місце і час проведення, проект порядку денного.</w:t>
      </w:r>
    </w:p>
    <w:p w:rsidR="008F1488" w:rsidRPr="002A17D9" w:rsidRDefault="008F1488" w:rsidP="002A17D9">
      <w:pPr>
        <w:spacing w:line="276" w:lineRule="auto"/>
        <w:ind w:firstLine="709"/>
        <w:jc w:val="both"/>
        <w:rPr>
          <w:color w:val="000000"/>
          <w:kern w:val="24"/>
        </w:rPr>
      </w:pPr>
      <w:r w:rsidRPr="002A17D9">
        <w:rPr>
          <w:color w:val="000000"/>
          <w:kern w:val="24"/>
        </w:rPr>
        <w:t>Тобто, вищевказана норма імперативно визначає порядок і спосіб повідомлення власників, по-перше, форма повідомлення обов’язково письмова; по-друге, повідомляється кожен власник; по-третє, таке повідомлення вручається власнику або під розписку, або шляхом поштового відправлення (рекомендованим листом).</w:t>
      </w:r>
    </w:p>
    <w:p w:rsidR="008F7526" w:rsidRPr="002A17D9" w:rsidRDefault="008F1488" w:rsidP="002A17D9">
      <w:pPr>
        <w:spacing w:line="276" w:lineRule="auto"/>
        <w:ind w:firstLine="709"/>
        <w:jc w:val="both"/>
        <w:rPr>
          <w:color w:val="000000"/>
          <w:kern w:val="24"/>
          <w:shd w:val="clear" w:color="auto" w:fill="FFFFFF"/>
        </w:rPr>
      </w:pPr>
      <w:r w:rsidRPr="002A17D9">
        <w:rPr>
          <w:color w:val="000000"/>
          <w:kern w:val="24"/>
          <w:shd w:val="clear" w:color="auto" w:fill="FFFFFF"/>
        </w:rPr>
        <w:lastRenderedPageBreak/>
        <w:t>Відповідно до частин 5, 6 ст. 6 Закону про ОСББ час і місце проведення установчих зборів обираються зручними для більшості можливих учасників зборів. Установчі збори веде голова зборів, який обирається більшістю голосів присутніх співвласників або їх представників.</w:t>
      </w:r>
    </w:p>
    <w:p w:rsidR="008F1488" w:rsidRPr="002A17D9" w:rsidRDefault="008F1488" w:rsidP="002A17D9">
      <w:pPr>
        <w:spacing w:line="276" w:lineRule="auto"/>
        <w:ind w:firstLine="709"/>
        <w:jc w:val="both"/>
        <w:rPr>
          <w:i/>
          <w:color w:val="000000" w:themeColor="text1"/>
          <w:kern w:val="24"/>
        </w:rPr>
      </w:pPr>
      <w:r w:rsidRPr="002A17D9">
        <w:rPr>
          <w:i/>
          <w:color w:val="000000" w:themeColor="text1"/>
          <w:kern w:val="24"/>
        </w:rPr>
        <w:t>Повідомлення про проведення установчих зборів з зазначенням дати, місця, часу та порядком денним (переліком питань, які будуть виноситись на установчі збори) співвласникам під розписку не надавались та шляхом поштового відправлення (рекомендованим листом) не направлялись. Ознайомлення співвласників будинку із проектом статуту об’єднання співвласників багатоквартирного будинку та пропозиціями щодо складу правління ОСББ і ревізійної комісії не проводилося. Скликання установчих зборів відбувалося особисто Єфімовим В.Є. в усній Формі та шляхом оголошень біля під’їздів будинку менше ніж за тиждень до проведення зборів, що є порушенням норм ч. 4 ст. 6 Закону про ОСББ.</w:t>
      </w:r>
    </w:p>
    <w:p w:rsidR="00672550" w:rsidRPr="002A17D9" w:rsidRDefault="00672550" w:rsidP="002A17D9">
      <w:pPr>
        <w:shd w:val="clear" w:color="auto" w:fill="FFFFFF"/>
        <w:spacing w:line="276" w:lineRule="auto"/>
        <w:ind w:firstLine="709"/>
        <w:jc w:val="both"/>
        <w:textAlignment w:val="baseline"/>
        <w:rPr>
          <w:color w:val="000000"/>
          <w:kern w:val="24"/>
          <w:lang w:eastAsia="ru-RU"/>
        </w:rPr>
      </w:pPr>
      <w:r w:rsidRPr="002A17D9">
        <w:rPr>
          <w:color w:val="000000"/>
          <w:kern w:val="24"/>
          <w:lang w:eastAsia="ru-RU"/>
        </w:rPr>
        <w:t>Згідно з ч. 7 ст. 6 Закону про ОСББ</w:t>
      </w:r>
      <w:r w:rsidR="004451A7" w:rsidRPr="002A17D9">
        <w:rPr>
          <w:color w:val="000000"/>
          <w:kern w:val="24"/>
          <w:lang w:eastAsia="ru-RU"/>
        </w:rPr>
        <w:t>,</w:t>
      </w:r>
      <w:r w:rsidRPr="002A17D9">
        <w:rPr>
          <w:color w:val="000000"/>
          <w:kern w:val="24"/>
          <w:lang w:eastAsia="ru-RU"/>
        </w:rPr>
        <w:t xml:space="preserve"> 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w:t>
      </w:r>
    </w:p>
    <w:p w:rsidR="00672550" w:rsidRPr="002A17D9" w:rsidRDefault="00672550" w:rsidP="002A17D9">
      <w:pPr>
        <w:shd w:val="clear" w:color="auto" w:fill="FFFFFF"/>
        <w:spacing w:line="276" w:lineRule="auto"/>
        <w:ind w:firstLine="709"/>
        <w:jc w:val="both"/>
        <w:textAlignment w:val="baseline"/>
        <w:rPr>
          <w:color w:val="000000"/>
          <w:kern w:val="24"/>
          <w:lang w:eastAsia="ru-RU"/>
        </w:rPr>
      </w:pPr>
      <w:bookmarkStart w:id="2" w:name="o68"/>
      <w:bookmarkStart w:id="3" w:name="o69"/>
      <w:bookmarkEnd w:id="2"/>
      <w:bookmarkEnd w:id="3"/>
      <w:r w:rsidRPr="002A17D9">
        <w:rPr>
          <w:color w:val="000000"/>
          <w:kern w:val="24"/>
          <w:lang w:eastAsia="ru-RU"/>
        </w:rPr>
        <w:t>Частиною 8 ст. 6 Закону про ОСББ передбачено, що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на установчих зборах має один голос незалежно від кількості та площі квартир або нежитлових приміщень, що перебувають у його власності.</w:t>
      </w:r>
    </w:p>
    <w:p w:rsidR="00672550" w:rsidRPr="002A17D9" w:rsidRDefault="00672550" w:rsidP="002A17D9">
      <w:pPr>
        <w:shd w:val="clear" w:color="auto" w:fill="FFFFFF"/>
        <w:spacing w:line="276" w:lineRule="auto"/>
        <w:ind w:firstLine="709"/>
        <w:jc w:val="both"/>
        <w:textAlignment w:val="baseline"/>
        <w:rPr>
          <w:color w:val="000000"/>
          <w:kern w:val="24"/>
          <w:lang w:eastAsia="ru-RU"/>
        </w:rPr>
      </w:pPr>
      <w:bookmarkStart w:id="4" w:name="o70"/>
      <w:bookmarkStart w:id="5" w:name="o71"/>
      <w:bookmarkEnd w:id="4"/>
      <w:bookmarkEnd w:id="5"/>
      <w:r w:rsidRPr="002A17D9">
        <w:rPr>
          <w:color w:val="000000"/>
          <w:kern w:val="24"/>
          <w:lang w:eastAsia="ru-RU"/>
        </w:rPr>
        <w:t>Рішення вважається прийнятим, якщо за нього проголосувало більше половини загальної кількості усіх співвласників.</w:t>
      </w:r>
    </w:p>
    <w:p w:rsidR="00672550" w:rsidRPr="002A17D9" w:rsidRDefault="00672550" w:rsidP="002A17D9">
      <w:pPr>
        <w:shd w:val="clear" w:color="auto" w:fill="FFFFFF"/>
        <w:spacing w:line="276" w:lineRule="auto"/>
        <w:ind w:firstLine="709"/>
        <w:jc w:val="both"/>
        <w:textAlignment w:val="baseline"/>
        <w:rPr>
          <w:color w:val="000000"/>
          <w:kern w:val="24"/>
          <w:lang w:eastAsia="ru-RU"/>
        </w:rPr>
      </w:pPr>
      <w:bookmarkStart w:id="6" w:name="o72"/>
      <w:bookmarkStart w:id="7" w:name="o73"/>
      <w:bookmarkEnd w:id="6"/>
      <w:bookmarkEnd w:id="7"/>
      <w:r w:rsidRPr="002A17D9">
        <w:rPr>
          <w:color w:val="000000"/>
          <w:kern w:val="24"/>
          <w:lang w:eastAsia="ru-RU"/>
        </w:rPr>
        <w:t>Якщо в результаті проведення установчих зборів для прийняття рішення не набрано кількості голосів "за" або "проти", встановленої частиною дев’ятою цієї статті, проводиться письмове опитування співвласників, які не голосували на установчих зборах. Письмове опитування співвласників проводиться протягом 15 календарних днів з дати проведення установчих зборів. Якщо протягом зазначеного строку необхідну кількість голосів "за" не набрано, рішення вважається неприйнятим.</w:t>
      </w:r>
    </w:p>
    <w:p w:rsidR="00672550" w:rsidRPr="002A17D9" w:rsidRDefault="00672550" w:rsidP="002A17D9">
      <w:pPr>
        <w:shd w:val="clear" w:color="auto" w:fill="FFFFFF"/>
        <w:spacing w:line="276" w:lineRule="auto"/>
        <w:ind w:firstLine="709"/>
        <w:jc w:val="both"/>
        <w:textAlignment w:val="baseline"/>
        <w:rPr>
          <w:color w:val="000000"/>
          <w:kern w:val="24"/>
          <w:lang w:eastAsia="ru-RU"/>
        </w:rPr>
      </w:pPr>
      <w:bookmarkStart w:id="8" w:name="o74"/>
      <w:bookmarkStart w:id="9" w:name="o75"/>
      <w:bookmarkEnd w:id="8"/>
      <w:bookmarkEnd w:id="9"/>
      <w:r w:rsidRPr="002A17D9">
        <w:rPr>
          <w:color w:val="000000"/>
          <w:kern w:val="24"/>
          <w:lang w:eastAsia="ru-RU"/>
        </w:rPr>
        <w:t>Письмове опитування під час установчих зборів об’єднання проводиться в порядку, передбаченому Законом України «Про особливості здійснення права власності у багатоквартирному будинку».</w:t>
      </w:r>
    </w:p>
    <w:p w:rsidR="00672550" w:rsidRPr="002A17D9" w:rsidRDefault="00672550" w:rsidP="002A17D9">
      <w:pPr>
        <w:pStyle w:val="rvps2"/>
        <w:shd w:val="clear" w:color="auto" w:fill="FFFFFF"/>
        <w:spacing w:before="0" w:beforeAutospacing="0" w:after="0" w:afterAutospacing="0" w:line="276" w:lineRule="auto"/>
        <w:ind w:firstLine="709"/>
        <w:jc w:val="both"/>
        <w:textAlignment w:val="baseline"/>
        <w:rPr>
          <w:color w:val="000000"/>
          <w:kern w:val="24"/>
          <w:lang w:val="ru-RU"/>
        </w:rPr>
      </w:pPr>
      <w:r w:rsidRPr="002A17D9">
        <w:rPr>
          <w:color w:val="000000"/>
          <w:kern w:val="24"/>
        </w:rPr>
        <w:t>Відповідно до ч. 8 Закону України «Про особливості здійснення права власності у багатоквартирному будинку»</w:t>
      </w:r>
      <w:r w:rsidR="00D53F74" w:rsidRPr="002A17D9">
        <w:rPr>
          <w:color w:val="000000"/>
          <w:kern w:val="24"/>
        </w:rPr>
        <w:t>,</w:t>
      </w:r>
      <w:r w:rsidRPr="002A17D9">
        <w:rPr>
          <w:color w:val="000000"/>
          <w:kern w:val="24"/>
        </w:rPr>
        <w:t xml:space="preserve"> якщо під час проведення зборів співвласників для прийняття рішення не набрано встановленої частиною шостою цієї статті кількості голосів "за" або "проти", проводиться письмове опитування співвласників, які не голосували на зборах. Письмове опитування співвласників проводиться протягом 15 календарних днів з дати проведення зборів співвласників. Якщо протягом цього строку необхідної кількості голосів "за" не набрано, рішення вважаються неприйнятими.</w:t>
      </w:r>
    </w:p>
    <w:p w:rsidR="00672550" w:rsidRPr="002A17D9" w:rsidRDefault="00672550" w:rsidP="002A17D9">
      <w:pPr>
        <w:pStyle w:val="rvps2"/>
        <w:shd w:val="clear" w:color="auto" w:fill="FFFFFF"/>
        <w:spacing w:before="0" w:beforeAutospacing="0" w:after="0" w:afterAutospacing="0" w:line="276" w:lineRule="auto"/>
        <w:ind w:firstLine="709"/>
        <w:jc w:val="both"/>
        <w:textAlignment w:val="baseline"/>
        <w:rPr>
          <w:color w:val="000000"/>
          <w:kern w:val="24"/>
        </w:rPr>
      </w:pPr>
      <w:bookmarkStart w:id="10" w:name="n84"/>
      <w:bookmarkEnd w:id="10"/>
      <w:r w:rsidRPr="002A17D9">
        <w:rPr>
          <w:color w:val="000000"/>
          <w:kern w:val="24"/>
        </w:rPr>
        <w:t>Письмове опитування співвласників проводиться ініціативною групою та іншими співвласниками за бажанням.</w:t>
      </w:r>
    </w:p>
    <w:p w:rsidR="00672550" w:rsidRPr="002A17D9" w:rsidRDefault="00672550" w:rsidP="002A17D9">
      <w:pPr>
        <w:pStyle w:val="rvps2"/>
        <w:shd w:val="clear" w:color="auto" w:fill="FFFFFF"/>
        <w:spacing w:before="0" w:beforeAutospacing="0" w:after="0" w:afterAutospacing="0" w:line="276" w:lineRule="auto"/>
        <w:ind w:firstLine="709"/>
        <w:jc w:val="both"/>
        <w:textAlignment w:val="baseline"/>
        <w:rPr>
          <w:color w:val="000000"/>
          <w:kern w:val="24"/>
        </w:rPr>
      </w:pPr>
      <w:bookmarkStart w:id="11" w:name="n85"/>
      <w:bookmarkEnd w:id="11"/>
      <w:r w:rsidRPr="002A17D9">
        <w:rPr>
          <w:color w:val="000000"/>
          <w:kern w:val="24"/>
        </w:rPr>
        <w:t>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або "утримався". Питання повинно мати чітке і зрозуміле формулювання, що не допускає різних тлумачень.</w:t>
      </w:r>
    </w:p>
    <w:p w:rsidR="00672550" w:rsidRPr="002A17D9" w:rsidRDefault="00672550" w:rsidP="002A17D9">
      <w:pPr>
        <w:pStyle w:val="rvps2"/>
        <w:shd w:val="clear" w:color="auto" w:fill="FFFFFF"/>
        <w:spacing w:before="0" w:beforeAutospacing="0" w:after="0" w:afterAutospacing="0" w:line="276" w:lineRule="auto"/>
        <w:ind w:firstLine="709"/>
        <w:jc w:val="both"/>
        <w:textAlignment w:val="baseline"/>
        <w:rPr>
          <w:color w:val="000000"/>
          <w:kern w:val="24"/>
        </w:rPr>
      </w:pPr>
      <w:bookmarkStart w:id="12" w:name="n86"/>
      <w:bookmarkEnd w:id="12"/>
      <w:r w:rsidRPr="002A17D9">
        <w:rPr>
          <w:color w:val="000000"/>
          <w:kern w:val="24"/>
        </w:rPr>
        <w:t xml:space="preserve">Письмове опитування співвласників проводиться шляхом власноручного заповнення ними листків опитування, в яких зазначаються день опитування, прізвище, ім’я, по батькові </w:t>
      </w:r>
      <w:r w:rsidRPr="002A17D9">
        <w:rPr>
          <w:color w:val="000000"/>
          <w:kern w:val="24"/>
        </w:rPr>
        <w:lastRenderedPageBreak/>
        <w:t>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представників), відповідь співвласника на питання "так", "ні" або "утримався", особистий підпис співвласника та особи, яка проводила опитування.</w:t>
      </w:r>
    </w:p>
    <w:p w:rsidR="00672550" w:rsidRPr="002A17D9" w:rsidRDefault="00672550" w:rsidP="002A17D9">
      <w:pPr>
        <w:pStyle w:val="rvps2"/>
        <w:shd w:val="clear" w:color="auto" w:fill="FFFFFF"/>
        <w:spacing w:before="0" w:beforeAutospacing="0" w:after="0" w:afterAutospacing="0" w:line="276" w:lineRule="auto"/>
        <w:ind w:firstLine="709"/>
        <w:jc w:val="both"/>
        <w:textAlignment w:val="baseline"/>
        <w:rPr>
          <w:color w:val="000000"/>
          <w:kern w:val="24"/>
        </w:rPr>
      </w:pPr>
      <w:bookmarkStart w:id="13" w:name="n87"/>
      <w:bookmarkEnd w:id="13"/>
      <w:r w:rsidRPr="002A17D9">
        <w:rPr>
          <w:color w:val="000000"/>
          <w:kern w:val="24"/>
        </w:rPr>
        <w:t>Голосування від імені співвласника представником здійснюється в порядку представництва згідно з вимогами цивільного законодавства. Кожен співвласник, який має право голосу, може реалізувати це право під час проведення такого опитування лише один раз з одного питання.</w:t>
      </w:r>
    </w:p>
    <w:p w:rsidR="00672550" w:rsidRPr="002A17D9" w:rsidRDefault="00672550" w:rsidP="002A17D9">
      <w:pPr>
        <w:pStyle w:val="rvps2"/>
        <w:shd w:val="clear" w:color="auto" w:fill="FFFFFF"/>
        <w:spacing w:before="0" w:beforeAutospacing="0" w:after="0" w:afterAutospacing="0" w:line="276" w:lineRule="auto"/>
        <w:ind w:firstLine="709"/>
        <w:jc w:val="both"/>
        <w:textAlignment w:val="baseline"/>
        <w:rPr>
          <w:color w:val="000000"/>
          <w:kern w:val="24"/>
        </w:rPr>
      </w:pPr>
      <w:bookmarkStart w:id="14" w:name="n88"/>
      <w:bookmarkEnd w:id="14"/>
      <w:r w:rsidRPr="002A17D9">
        <w:rPr>
          <w:color w:val="000000"/>
          <w:kern w:val="24"/>
        </w:rPr>
        <w:t>Забороняється в процесі проведення письмового опитування співвласників примушувати їх до голосування за або проти прийняття відповідного рішення чи винагороджувати їх за це в будь-якій формі.</w:t>
      </w:r>
    </w:p>
    <w:p w:rsidR="00672550" w:rsidRPr="002A17D9" w:rsidRDefault="00672550" w:rsidP="002A17D9">
      <w:pPr>
        <w:pStyle w:val="rvps2"/>
        <w:shd w:val="clear" w:color="auto" w:fill="FFFFFF"/>
        <w:spacing w:before="0" w:beforeAutospacing="0" w:after="0" w:afterAutospacing="0" w:line="276" w:lineRule="auto"/>
        <w:ind w:firstLine="709"/>
        <w:jc w:val="both"/>
        <w:textAlignment w:val="baseline"/>
        <w:rPr>
          <w:color w:val="000000"/>
          <w:kern w:val="24"/>
        </w:rPr>
      </w:pPr>
      <w:bookmarkStart w:id="15" w:name="n89"/>
      <w:bookmarkEnd w:id="15"/>
      <w:r w:rsidRPr="002A17D9">
        <w:rPr>
          <w:color w:val="000000"/>
          <w:kern w:val="24"/>
        </w:rPr>
        <w:t>За результатами підрахунку результатів письмового опитування співвласників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зборах співвласників, і голоси співвласників, отримані під час проведення письмового опитування.</w:t>
      </w:r>
    </w:p>
    <w:p w:rsidR="00672550" w:rsidRPr="002A17D9" w:rsidRDefault="00672550" w:rsidP="002A17D9">
      <w:pPr>
        <w:pStyle w:val="rvps2"/>
        <w:shd w:val="clear" w:color="auto" w:fill="FFFFFF"/>
        <w:spacing w:before="0" w:beforeAutospacing="0" w:after="0" w:afterAutospacing="0" w:line="276" w:lineRule="auto"/>
        <w:ind w:firstLine="709"/>
        <w:jc w:val="both"/>
        <w:textAlignment w:val="baseline"/>
        <w:rPr>
          <w:color w:val="000000"/>
          <w:kern w:val="24"/>
        </w:rPr>
      </w:pPr>
      <w:bookmarkStart w:id="16" w:name="n90"/>
      <w:bookmarkEnd w:id="16"/>
      <w:r w:rsidRPr="002A17D9">
        <w:rPr>
          <w:color w:val="000000"/>
          <w:kern w:val="24"/>
        </w:rPr>
        <w:t>Листки письмового опитування співвласників пронумеровуються, прошнуровуються та додаються до відповідного протоколу зборів.</w:t>
      </w:r>
    </w:p>
    <w:p w:rsidR="000A03E1" w:rsidRPr="002A17D9" w:rsidRDefault="000A03E1" w:rsidP="002A17D9">
      <w:pPr>
        <w:shd w:val="clear" w:color="auto" w:fill="FFFFFF"/>
        <w:spacing w:line="276" w:lineRule="auto"/>
        <w:ind w:firstLine="709"/>
        <w:jc w:val="both"/>
        <w:textAlignment w:val="baseline"/>
        <w:rPr>
          <w:color w:val="000000"/>
          <w:kern w:val="24"/>
          <w:lang w:eastAsia="ru-RU"/>
        </w:rPr>
      </w:pPr>
      <w:bookmarkStart w:id="17" w:name="o76"/>
      <w:bookmarkStart w:id="18" w:name="o77"/>
      <w:bookmarkEnd w:id="17"/>
      <w:bookmarkEnd w:id="18"/>
      <w:r w:rsidRPr="002A17D9">
        <w:rPr>
          <w:color w:val="000000" w:themeColor="text1"/>
          <w:kern w:val="24"/>
        </w:rPr>
        <w:t>Відповідно до ч.ч. 12, 13 ст. 6 Закону про ОСББ,</w:t>
      </w:r>
      <w:r w:rsidR="00672550" w:rsidRPr="002A17D9">
        <w:rPr>
          <w:color w:val="000000"/>
          <w:kern w:val="24"/>
          <w:lang w:eastAsia="ru-RU"/>
        </w:rPr>
        <w:t xml:space="preserve"> </w:t>
      </w:r>
      <w:r w:rsidRPr="002A17D9">
        <w:rPr>
          <w:color w:val="000000"/>
          <w:kern w:val="24"/>
          <w:lang w:eastAsia="ru-RU"/>
        </w:rPr>
        <w:t>р</w:t>
      </w:r>
      <w:r w:rsidR="00672550" w:rsidRPr="002A17D9">
        <w:rPr>
          <w:color w:val="000000"/>
          <w:kern w:val="24"/>
          <w:lang w:eastAsia="ru-RU"/>
        </w:rPr>
        <w:t>ішення приймається шляхом поіменного голосування. Під час підрахунку голосів враховуються і голоси, подані співвласниками під час проведення установчих зборів, і голоси, подані під час письмового опитування. Рішення оформляється особистим підписом кожного, хто проголосував, із зазначенням результату голосування ("за" чи "проти").</w:t>
      </w:r>
    </w:p>
    <w:p w:rsidR="008F7526" w:rsidRPr="002A17D9" w:rsidRDefault="00672550" w:rsidP="002A17D9">
      <w:pPr>
        <w:shd w:val="clear" w:color="auto" w:fill="FFFFFF"/>
        <w:spacing w:line="276" w:lineRule="auto"/>
        <w:ind w:firstLine="709"/>
        <w:jc w:val="both"/>
        <w:textAlignment w:val="baseline"/>
        <w:rPr>
          <w:color w:val="000000" w:themeColor="text1"/>
          <w:kern w:val="24"/>
        </w:rPr>
      </w:pPr>
      <w:bookmarkStart w:id="19" w:name="o78"/>
      <w:bookmarkStart w:id="20" w:name="o79"/>
      <w:bookmarkEnd w:id="19"/>
      <w:bookmarkEnd w:id="20"/>
      <w:r w:rsidRPr="002A17D9">
        <w:rPr>
          <w:color w:val="000000"/>
          <w:kern w:val="24"/>
          <w:lang w:eastAsia="ru-RU"/>
        </w:rPr>
        <w:t>Установчі збори приймають рішення про створення об'єднання і затверджують його статут.</w:t>
      </w:r>
    </w:p>
    <w:p w:rsidR="002341F4" w:rsidRPr="002341F4" w:rsidRDefault="002341F4" w:rsidP="002341F4">
      <w:pPr>
        <w:shd w:val="clear" w:color="auto" w:fill="FFFFFF"/>
        <w:ind w:firstLine="709"/>
        <w:jc w:val="both"/>
        <w:textAlignment w:val="baseline"/>
        <w:rPr>
          <w:i/>
          <w:kern w:val="24"/>
        </w:rPr>
      </w:pPr>
      <w:r w:rsidRPr="002341F4">
        <w:rPr>
          <w:i/>
          <w:kern w:val="24"/>
        </w:rPr>
        <w:t>(ДАТА ЗБОРІВ) відбулись установчі збори співвласників багатоквартирного будинку за адресою: ______________________, які оформлені протоколом, відповідно до якого на вказаних зборах були присутні (КІЛЬКІСТЬ) власників квартир та нежитлових приміщень, що складає (КІЛЬКІСТЬ) відсотків загальної кількості власників будинку (усього (ЗАГАЛЬНА КІЛЬКІСТЬ) власників квартир). Проте насправді на зборах були присутні не більше (КІЛЬКІСТЬ) співвласників.</w:t>
      </w:r>
    </w:p>
    <w:p w:rsidR="002341F4" w:rsidRPr="002341F4" w:rsidRDefault="002341F4" w:rsidP="002341F4">
      <w:pPr>
        <w:shd w:val="clear" w:color="auto" w:fill="FFFFFF"/>
        <w:ind w:firstLine="709"/>
        <w:jc w:val="both"/>
        <w:textAlignment w:val="baseline"/>
        <w:rPr>
          <w:i/>
          <w:kern w:val="24"/>
        </w:rPr>
      </w:pPr>
      <w:r w:rsidRPr="002341F4">
        <w:rPr>
          <w:i/>
          <w:kern w:val="24"/>
        </w:rPr>
        <w:t>На установчих зборах вирішено: створити ОСББ та ухвалити назву об’єднання «НАЗВА»; затвердити статут об’єднання; доручити (ПІБ) підписати усі установчі документи ОСББ «НАЗВА» та здійснити усі необхідні дії, пов’язані з державною реєстрацією об’єднання у житловому будинку за адресою: ____________________________; обрати головою правління (ПІБ); затвердити правління у складі: (ПІБ); створити ревізійну комісію об’єднання у складі: (ПІБ).</w:t>
      </w:r>
    </w:p>
    <w:p w:rsidR="002341F4" w:rsidRPr="002341F4" w:rsidRDefault="002341F4" w:rsidP="002341F4">
      <w:pPr>
        <w:shd w:val="clear" w:color="auto" w:fill="FFFFFF"/>
        <w:ind w:firstLine="709"/>
        <w:jc w:val="both"/>
        <w:textAlignment w:val="baseline"/>
        <w:rPr>
          <w:rStyle w:val="a3"/>
          <w:b w:val="0"/>
          <w:i/>
        </w:rPr>
      </w:pPr>
      <w:r w:rsidRPr="002341F4">
        <w:rPr>
          <w:i/>
          <w:kern w:val="24"/>
        </w:rPr>
        <w:t>Під час вивчення копії Протоколу установчих зборів співвласників будинку за адресою: __________________________</w:t>
      </w:r>
      <w:r w:rsidRPr="002341F4">
        <w:rPr>
          <w:i/>
          <w:kern w:val="24"/>
          <w:shd w:val="clear" w:color="auto" w:fill="FFFFFF"/>
        </w:rPr>
        <w:t xml:space="preserve">, що підписаний головою зборів (ПІБ) та секретарем зборів (ПІБ), </w:t>
      </w:r>
      <w:r w:rsidRPr="002341F4">
        <w:rPr>
          <w:rStyle w:val="a3"/>
          <w:b w:val="0"/>
          <w:i/>
        </w:rPr>
        <w:t>мною виявлено, що один з власників квартири № __ (ПІБ) ставив свій особистий підпис у Протоколі, проте мені відомо, що (ПІБ) у зв’язку з _______________ не міг поставити свій підпис у Протоколі.</w:t>
      </w:r>
    </w:p>
    <w:p w:rsidR="002341F4" w:rsidRPr="002341F4" w:rsidRDefault="002341F4" w:rsidP="002341F4">
      <w:pPr>
        <w:shd w:val="clear" w:color="auto" w:fill="FFFFFF"/>
        <w:ind w:firstLine="709"/>
        <w:jc w:val="both"/>
        <w:textAlignment w:val="baseline"/>
        <w:rPr>
          <w:rStyle w:val="a3"/>
          <w:b w:val="0"/>
          <w:i/>
        </w:rPr>
      </w:pPr>
      <w:r w:rsidRPr="002341F4">
        <w:rPr>
          <w:rStyle w:val="a3"/>
          <w:b w:val="0"/>
          <w:i/>
        </w:rPr>
        <w:t>Також мною було виявлено, що один із співвласників квартири № __ (ПІБ) ставив свій особистий підпис у Протоколі, проте мені відомо, що (ПІБ) є померлим вже декілька років. Це можуть підтвердити  (ПІБ), які проживають за адресою: _________________.</w:t>
      </w:r>
    </w:p>
    <w:p w:rsidR="002341F4" w:rsidRPr="002341F4" w:rsidRDefault="002341F4" w:rsidP="002341F4">
      <w:pPr>
        <w:shd w:val="clear" w:color="auto" w:fill="FFFFFF"/>
        <w:ind w:firstLine="709"/>
        <w:jc w:val="both"/>
        <w:textAlignment w:val="baseline"/>
        <w:rPr>
          <w:rStyle w:val="a3"/>
          <w:b w:val="0"/>
          <w:i/>
        </w:rPr>
      </w:pPr>
      <w:r w:rsidRPr="002341F4">
        <w:rPr>
          <w:rStyle w:val="a3"/>
          <w:b w:val="0"/>
          <w:i/>
        </w:rPr>
        <w:t>Мені також відомо, що за одного із співвласників квартири № __ у Протоколі особистий підпис ставив (ПІБ)  на підставі довіреності, яка не була засвідчена нотаріально.</w:t>
      </w:r>
    </w:p>
    <w:p w:rsidR="002341F4" w:rsidRPr="002341F4" w:rsidRDefault="002341F4" w:rsidP="002341F4">
      <w:pPr>
        <w:shd w:val="clear" w:color="auto" w:fill="FFFFFF"/>
        <w:ind w:firstLine="709"/>
        <w:jc w:val="both"/>
        <w:textAlignment w:val="baseline"/>
        <w:rPr>
          <w:rStyle w:val="a3"/>
          <w:b w:val="0"/>
          <w:i/>
        </w:rPr>
      </w:pPr>
      <w:r w:rsidRPr="002341F4">
        <w:rPr>
          <w:rStyle w:val="a3"/>
          <w:b w:val="0"/>
          <w:i/>
        </w:rPr>
        <w:lastRenderedPageBreak/>
        <w:t>До протоколу установчих зборів від (ДАТА ЗБОРІВ) не додано жодного листка письмового опитування співвласників, які особисто не брали участі у зборах та не голосували на зборах, оскільки письмове опитування не проводилося.</w:t>
      </w:r>
    </w:p>
    <w:p w:rsidR="002341F4" w:rsidRPr="002341F4" w:rsidRDefault="002341F4" w:rsidP="002341F4">
      <w:pPr>
        <w:spacing w:line="276" w:lineRule="auto"/>
        <w:ind w:firstLine="709"/>
        <w:jc w:val="both"/>
        <w:rPr>
          <w:i/>
          <w:color w:val="000000"/>
          <w:kern w:val="24"/>
        </w:rPr>
      </w:pPr>
      <w:r w:rsidRPr="002341F4">
        <w:rPr>
          <w:rStyle w:val="a3"/>
          <w:b w:val="0"/>
          <w:i/>
        </w:rPr>
        <w:t>Підписи співвласників, що не брали участь у зборах, збирав особисто (ПІБ) у вечірні часи без оформлення листків письмового опитування та казав всім «</w:t>
      </w:r>
      <w:proofErr w:type="spellStart"/>
      <w:r w:rsidRPr="002341F4">
        <w:rPr>
          <w:rStyle w:val="a3"/>
          <w:b w:val="0"/>
          <w:i/>
        </w:rPr>
        <w:t>Подпишитесь</w:t>
      </w:r>
      <w:proofErr w:type="spellEnd"/>
      <w:r w:rsidRPr="002341F4">
        <w:rPr>
          <w:rStyle w:val="a3"/>
          <w:b w:val="0"/>
          <w:i/>
        </w:rPr>
        <w:t xml:space="preserve"> так </w:t>
      </w:r>
      <w:proofErr w:type="spellStart"/>
      <w:r w:rsidRPr="002341F4">
        <w:rPr>
          <w:rStyle w:val="a3"/>
          <w:b w:val="0"/>
          <w:i/>
        </w:rPr>
        <w:t>как</w:t>
      </w:r>
      <w:proofErr w:type="spellEnd"/>
      <w:r w:rsidRPr="002341F4">
        <w:rPr>
          <w:rStyle w:val="a3"/>
          <w:b w:val="0"/>
          <w:i/>
        </w:rPr>
        <w:t xml:space="preserve"> все уже </w:t>
      </w:r>
      <w:proofErr w:type="spellStart"/>
      <w:r w:rsidRPr="002341F4">
        <w:rPr>
          <w:rStyle w:val="a3"/>
          <w:b w:val="0"/>
          <w:i/>
        </w:rPr>
        <w:t>подписались</w:t>
      </w:r>
      <w:proofErr w:type="spellEnd"/>
      <w:r w:rsidRPr="002341F4">
        <w:rPr>
          <w:rStyle w:val="a3"/>
          <w:b w:val="0"/>
          <w:i/>
        </w:rPr>
        <w:t>» підписи збирав не даючи ознайомитися, що підписують.</w:t>
      </w:r>
    </w:p>
    <w:p w:rsidR="00F06D2B" w:rsidRPr="002A17D9" w:rsidRDefault="00F06D2B" w:rsidP="002A17D9">
      <w:pPr>
        <w:spacing w:line="276" w:lineRule="auto"/>
        <w:ind w:firstLine="709"/>
        <w:jc w:val="both"/>
        <w:rPr>
          <w:color w:val="000000"/>
          <w:kern w:val="24"/>
        </w:rPr>
      </w:pPr>
      <w:r w:rsidRPr="002A17D9">
        <w:rPr>
          <w:color w:val="000000"/>
          <w:kern w:val="24"/>
        </w:rPr>
        <w:t>Отже при створенні ОСББ «Абсолют-Е» порушено вимоги ст. 6 Закону України «Про об’єднання співвласників багатоквартирного будинку», оскільки недотримано вимог щодо порядку повідомлення власників про проведення установчих зборів та вимог щодо порядку прийняття рішення про створення об’єднання.</w:t>
      </w:r>
    </w:p>
    <w:p w:rsidR="00F06D2B" w:rsidRPr="002A17D9" w:rsidRDefault="00F06D2B" w:rsidP="002A17D9">
      <w:pPr>
        <w:pStyle w:val="ps10"/>
        <w:spacing w:before="0" w:beforeAutospacing="0" w:after="0" w:afterAutospacing="0" w:line="276" w:lineRule="auto"/>
        <w:ind w:firstLine="709"/>
        <w:jc w:val="both"/>
        <w:rPr>
          <w:color w:val="000000"/>
          <w:kern w:val="24"/>
        </w:rPr>
      </w:pPr>
      <w:r w:rsidRPr="002A17D9">
        <w:rPr>
          <w:color w:val="000000"/>
          <w:kern w:val="24"/>
        </w:rPr>
        <w:t>Відповідно до ч. 14 ст. 6 Закону України «Про об’єднання співвласників багатоквартирного будинку» д</w:t>
      </w:r>
      <w:r w:rsidRPr="002A17D9">
        <w:rPr>
          <w:color w:val="000000"/>
          <w:kern w:val="24"/>
          <w:shd w:val="clear" w:color="auto" w:fill="FFFFFF"/>
        </w:rPr>
        <w:t>ержавна реєстрація об'єднання (асоціації) проводиться у порядку, встановленому законом для державної реєстрації юридичних осіб. Об'єднання (асоціація) вважається утвореним з дня його державної реєстрації.</w:t>
      </w:r>
    </w:p>
    <w:p w:rsidR="00F06D2B" w:rsidRPr="002A17D9" w:rsidRDefault="00F06D2B" w:rsidP="002A17D9">
      <w:pPr>
        <w:pStyle w:val="ps10"/>
        <w:spacing w:before="0" w:beforeAutospacing="0" w:after="0" w:afterAutospacing="0" w:line="276" w:lineRule="auto"/>
        <w:ind w:firstLine="709"/>
        <w:jc w:val="both"/>
        <w:rPr>
          <w:color w:val="000000"/>
          <w:kern w:val="24"/>
        </w:rPr>
      </w:pPr>
      <w:r w:rsidRPr="002A17D9">
        <w:rPr>
          <w:color w:val="000000"/>
          <w:kern w:val="24"/>
        </w:rPr>
        <w:t>Визнання недійсними установчих документів юридичної особи має своїм правовим наслідком скасування державної реєстрації юридичної особи.</w:t>
      </w:r>
    </w:p>
    <w:p w:rsidR="00F06D2B" w:rsidRPr="002A17D9" w:rsidRDefault="00427056" w:rsidP="002A17D9">
      <w:pPr>
        <w:spacing w:line="276" w:lineRule="auto"/>
        <w:ind w:firstLine="709"/>
        <w:jc w:val="both"/>
        <w:rPr>
          <w:color w:val="000000"/>
          <w:kern w:val="24"/>
        </w:rPr>
      </w:pPr>
      <w:r w:rsidRPr="002A17D9">
        <w:rPr>
          <w:kern w:val="24"/>
        </w:rPr>
        <w:t>Судові витрати: судовий збір -</w:t>
      </w:r>
      <w:r w:rsidR="000900A5">
        <w:rPr>
          <w:kern w:val="24"/>
        </w:rPr>
        <w:t xml:space="preserve"> ____________________</w:t>
      </w:r>
      <w:r w:rsidRPr="002A17D9">
        <w:rPr>
          <w:kern w:val="24"/>
        </w:rPr>
        <w:t xml:space="preserve">; інші судові </w:t>
      </w:r>
      <w:r w:rsidR="000900A5">
        <w:rPr>
          <w:kern w:val="24"/>
        </w:rPr>
        <w:t>____________</w:t>
      </w:r>
      <w:r w:rsidR="00F06D2B" w:rsidRPr="002A17D9">
        <w:rPr>
          <w:kern w:val="24"/>
        </w:rPr>
        <w:t>.</w:t>
      </w:r>
    </w:p>
    <w:p w:rsidR="00F06D2B" w:rsidRPr="002A17D9" w:rsidRDefault="00F06D2B" w:rsidP="002A17D9">
      <w:pPr>
        <w:spacing w:line="276" w:lineRule="auto"/>
        <w:ind w:firstLine="709"/>
        <w:jc w:val="both"/>
        <w:rPr>
          <w:color w:val="000000"/>
          <w:kern w:val="24"/>
        </w:rPr>
      </w:pPr>
      <w:r w:rsidRPr="002A17D9">
        <w:rPr>
          <w:color w:val="000000"/>
          <w:kern w:val="24"/>
        </w:rPr>
        <w:t xml:space="preserve">Також повідомляю, що мною </w:t>
      </w:r>
      <w:r w:rsidRPr="002A17D9">
        <w:rPr>
          <w:color w:val="000000"/>
          <w:kern w:val="24"/>
          <w:shd w:val="clear" w:color="auto" w:fill="FFFFFF"/>
        </w:rPr>
        <w:t>не подано іншого позову до цього самого відповідача з тим самим предметом та з тих самих підстав до цього або інших судів.</w:t>
      </w:r>
    </w:p>
    <w:p w:rsidR="00DD47AC" w:rsidRPr="00C55CB7" w:rsidRDefault="00DD47AC" w:rsidP="002A17D9">
      <w:pPr>
        <w:spacing w:line="276" w:lineRule="auto"/>
        <w:ind w:firstLine="709"/>
        <w:jc w:val="both"/>
        <w:rPr>
          <w:color w:val="000000"/>
          <w:kern w:val="24"/>
          <w:sz w:val="16"/>
          <w:szCs w:val="16"/>
          <w:shd w:val="clear" w:color="auto" w:fill="FFFFFF"/>
        </w:rPr>
      </w:pPr>
    </w:p>
    <w:p w:rsidR="00F06D2B" w:rsidRPr="002A17D9" w:rsidRDefault="00F06D2B" w:rsidP="002A17D9">
      <w:pPr>
        <w:spacing w:line="276" w:lineRule="auto"/>
        <w:ind w:firstLine="709"/>
        <w:jc w:val="both"/>
        <w:rPr>
          <w:color w:val="000000"/>
          <w:kern w:val="24"/>
        </w:rPr>
      </w:pPr>
      <w:r w:rsidRPr="002A17D9">
        <w:rPr>
          <w:color w:val="000000"/>
          <w:kern w:val="24"/>
          <w:shd w:val="clear" w:color="auto" w:fill="FFFFFF"/>
        </w:rPr>
        <w:t xml:space="preserve">На підставі вищевикладеного, керуючись ст.ст. 4, </w:t>
      </w:r>
      <w:r w:rsidR="008C4395" w:rsidRPr="002A17D9">
        <w:rPr>
          <w:color w:val="000000"/>
          <w:kern w:val="24"/>
          <w:shd w:val="clear" w:color="auto" w:fill="FFFFFF"/>
        </w:rPr>
        <w:t>5</w:t>
      </w:r>
      <w:r w:rsidRPr="002A17D9">
        <w:rPr>
          <w:color w:val="000000"/>
          <w:kern w:val="24"/>
          <w:shd w:val="clear" w:color="auto" w:fill="FFFFFF"/>
        </w:rPr>
        <w:t>, 1</w:t>
      </w:r>
      <w:r w:rsidR="008C4395" w:rsidRPr="002A17D9">
        <w:rPr>
          <w:color w:val="000000"/>
          <w:kern w:val="24"/>
          <w:shd w:val="clear" w:color="auto" w:fill="FFFFFF"/>
        </w:rPr>
        <w:t>61</w:t>
      </w:r>
      <w:r w:rsidRPr="002A17D9">
        <w:rPr>
          <w:color w:val="000000"/>
          <w:kern w:val="24"/>
          <w:shd w:val="clear" w:color="auto" w:fill="FFFFFF"/>
        </w:rPr>
        <w:t>, 1</w:t>
      </w:r>
      <w:r w:rsidR="008C4395" w:rsidRPr="002A17D9">
        <w:rPr>
          <w:color w:val="000000"/>
          <w:kern w:val="24"/>
          <w:shd w:val="clear" w:color="auto" w:fill="FFFFFF"/>
        </w:rPr>
        <w:t>62</w:t>
      </w:r>
      <w:r w:rsidRPr="002A17D9">
        <w:rPr>
          <w:color w:val="000000"/>
          <w:kern w:val="24"/>
          <w:shd w:val="clear" w:color="auto" w:fill="FFFFFF"/>
        </w:rPr>
        <w:t xml:space="preserve"> </w:t>
      </w:r>
      <w:r w:rsidR="008C4395" w:rsidRPr="002A17D9">
        <w:rPr>
          <w:color w:val="000000"/>
          <w:kern w:val="24"/>
          <w:shd w:val="clear" w:color="auto" w:fill="FFFFFF"/>
        </w:rPr>
        <w:t>Г</w:t>
      </w:r>
      <w:r w:rsidRPr="002A17D9">
        <w:rPr>
          <w:color w:val="000000"/>
          <w:kern w:val="24"/>
          <w:shd w:val="clear" w:color="auto" w:fill="FFFFFF"/>
        </w:rPr>
        <w:t>ПК України, -</w:t>
      </w:r>
    </w:p>
    <w:p w:rsidR="00F06D2B" w:rsidRDefault="00F06D2B" w:rsidP="00881A0D">
      <w:pPr>
        <w:jc w:val="center"/>
        <w:rPr>
          <w:b/>
          <w:color w:val="000000"/>
        </w:rPr>
      </w:pPr>
    </w:p>
    <w:p w:rsidR="00F06D2B" w:rsidRDefault="00F06D2B" w:rsidP="00881A0D">
      <w:pPr>
        <w:jc w:val="center"/>
        <w:rPr>
          <w:b/>
          <w:color w:val="000000"/>
        </w:rPr>
      </w:pPr>
      <w:r w:rsidRPr="000841F8">
        <w:rPr>
          <w:b/>
          <w:color w:val="000000"/>
        </w:rPr>
        <w:t>ПРОШУ:</w:t>
      </w:r>
    </w:p>
    <w:p w:rsidR="00F06D2B" w:rsidRPr="000841F8" w:rsidRDefault="00F06D2B" w:rsidP="00881A0D">
      <w:pPr>
        <w:jc w:val="center"/>
        <w:rPr>
          <w:b/>
          <w:color w:val="000000"/>
        </w:rPr>
      </w:pPr>
    </w:p>
    <w:p w:rsidR="00F06D2B" w:rsidRPr="006A74B0" w:rsidRDefault="00F06D2B" w:rsidP="00881A0D">
      <w:pPr>
        <w:pStyle w:val="a9"/>
        <w:spacing w:before="0" w:beforeAutospacing="0" w:after="0" w:afterAutospacing="0"/>
        <w:ind w:firstLine="708"/>
        <w:jc w:val="both"/>
        <w:rPr>
          <w:color w:val="000000"/>
          <w:lang w:val="uk-UA"/>
        </w:rPr>
      </w:pPr>
      <w:r w:rsidRPr="000841F8">
        <w:rPr>
          <w:b/>
          <w:color w:val="000000"/>
          <w:lang w:val="uk-UA"/>
        </w:rPr>
        <w:t>1.</w:t>
      </w:r>
      <w:r>
        <w:rPr>
          <w:color w:val="000000"/>
          <w:lang w:val="uk-UA"/>
        </w:rPr>
        <w:t xml:space="preserve"> </w:t>
      </w:r>
      <w:r w:rsidRPr="006A74B0">
        <w:rPr>
          <w:color w:val="000000"/>
          <w:lang w:val="uk-UA"/>
        </w:rPr>
        <w:t xml:space="preserve">Визнати недійсними рішення установчих зборів Об'єднання співвласників багатоквартирного будинку </w:t>
      </w:r>
      <w:r w:rsidR="00E448AE">
        <w:rPr>
          <w:color w:val="000000"/>
          <w:lang w:val="uk-UA"/>
        </w:rPr>
        <w:t>«</w:t>
      </w:r>
      <w:r w:rsidR="00157B36">
        <w:rPr>
          <w:color w:val="000000"/>
          <w:lang w:val="uk-UA"/>
        </w:rPr>
        <w:t>НАЗВА</w:t>
      </w:r>
      <w:r w:rsidR="00E448AE">
        <w:rPr>
          <w:color w:val="000000"/>
          <w:lang w:val="uk-UA"/>
        </w:rPr>
        <w:t>»</w:t>
      </w:r>
      <w:r w:rsidRPr="006A74B0">
        <w:rPr>
          <w:color w:val="000000"/>
          <w:lang w:val="uk-UA"/>
        </w:rPr>
        <w:t xml:space="preserve"> (ідентифікаційний код: </w:t>
      </w:r>
      <w:r w:rsidR="00157B36">
        <w:rPr>
          <w:color w:val="000000"/>
          <w:lang w:val="uk-UA"/>
        </w:rPr>
        <w:t>___________</w:t>
      </w:r>
      <w:r w:rsidRPr="006A74B0">
        <w:rPr>
          <w:color w:val="000000"/>
          <w:lang w:val="uk-UA"/>
        </w:rPr>
        <w:t>)</w:t>
      </w:r>
      <w:r>
        <w:rPr>
          <w:color w:val="000000"/>
          <w:lang w:val="uk-UA"/>
        </w:rPr>
        <w:t xml:space="preserve"> </w:t>
      </w:r>
      <w:r w:rsidRPr="006A74B0">
        <w:rPr>
          <w:color w:val="000000"/>
          <w:lang w:val="uk-UA"/>
        </w:rPr>
        <w:t xml:space="preserve">від </w:t>
      </w:r>
      <w:r w:rsidR="00157B36">
        <w:rPr>
          <w:color w:val="000000"/>
          <w:lang w:val="uk-UA"/>
        </w:rPr>
        <w:t>«ДАТА»</w:t>
      </w:r>
      <w:r w:rsidRPr="006A74B0">
        <w:rPr>
          <w:color w:val="000000"/>
          <w:lang w:val="uk-UA"/>
        </w:rPr>
        <w:t>, яке оформлене у вигляді протоколу</w:t>
      </w:r>
      <w:r>
        <w:rPr>
          <w:color w:val="000000"/>
          <w:lang w:val="uk-UA"/>
        </w:rPr>
        <w:t xml:space="preserve"> </w:t>
      </w:r>
      <w:r w:rsidRPr="006A74B0">
        <w:rPr>
          <w:color w:val="000000"/>
          <w:lang w:val="uk-UA"/>
        </w:rPr>
        <w:t xml:space="preserve">установчих зборів Об'єднання співвласників багатоквартирного будинку, розташованого за адресою: </w:t>
      </w:r>
      <w:r w:rsidR="00157B36">
        <w:rPr>
          <w:color w:val="000000"/>
          <w:lang w:val="uk-UA"/>
        </w:rPr>
        <w:t>«АДРЕСА»</w:t>
      </w:r>
      <w:r w:rsidRPr="006A74B0">
        <w:rPr>
          <w:color w:val="000000"/>
          <w:lang w:val="uk-UA"/>
        </w:rPr>
        <w:t>.</w:t>
      </w:r>
    </w:p>
    <w:p w:rsidR="008F7526" w:rsidRPr="00D14061" w:rsidRDefault="00F06D2B" w:rsidP="00881A0D">
      <w:pPr>
        <w:ind w:firstLine="680"/>
        <w:jc w:val="both"/>
        <w:rPr>
          <w:i/>
          <w:color w:val="000000" w:themeColor="text1"/>
          <w:lang w:val="ru-RU"/>
        </w:rPr>
      </w:pPr>
      <w:r w:rsidRPr="000841F8">
        <w:rPr>
          <w:b/>
          <w:color w:val="000000"/>
        </w:rPr>
        <w:t>2.</w:t>
      </w:r>
      <w:r>
        <w:rPr>
          <w:color w:val="000000"/>
        </w:rPr>
        <w:t xml:space="preserve"> </w:t>
      </w:r>
      <w:r w:rsidRPr="006A74B0">
        <w:rPr>
          <w:color w:val="000000"/>
        </w:rPr>
        <w:t xml:space="preserve">Скасувати державну реєстрацію (дата запису </w:t>
      </w:r>
      <w:r w:rsidR="00157B36">
        <w:rPr>
          <w:color w:val="000000"/>
        </w:rPr>
        <w:t>«ДАТА»</w:t>
      </w:r>
      <w:r w:rsidRPr="006A74B0">
        <w:rPr>
          <w:color w:val="000000"/>
        </w:rPr>
        <w:t xml:space="preserve">; номер запису </w:t>
      </w:r>
      <w:r w:rsidR="00157B36">
        <w:rPr>
          <w:color w:val="000000"/>
        </w:rPr>
        <w:t>_______________________</w:t>
      </w:r>
      <w:r w:rsidRPr="006A74B0">
        <w:rPr>
          <w:color w:val="000000"/>
        </w:rPr>
        <w:t xml:space="preserve"> в ЄДР) Об'єднання співвласників багатоквартирного будинку </w:t>
      </w:r>
      <w:r>
        <w:rPr>
          <w:color w:val="000000"/>
        </w:rPr>
        <w:t>«</w:t>
      </w:r>
      <w:r w:rsidR="00157B36">
        <w:rPr>
          <w:color w:val="000000"/>
        </w:rPr>
        <w:t>НАЗВА</w:t>
      </w:r>
      <w:r>
        <w:rPr>
          <w:color w:val="000000"/>
        </w:rPr>
        <w:t>»</w:t>
      </w:r>
      <w:r w:rsidRPr="006A74B0">
        <w:rPr>
          <w:color w:val="000000"/>
        </w:rPr>
        <w:t xml:space="preserve"> (ідентифікаційний код: </w:t>
      </w:r>
      <w:r w:rsidR="00157B36">
        <w:rPr>
          <w:color w:val="000000"/>
        </w:rPr>
        <w:t>___________</w:t>
      </w:r>
      <w:r w:rsidRPr="006A74B0">
        <w:rPr>
          <w:color w:val="000000"/>
        </w:rPr>
        <w:t>)</w:t>
      </w:r>
      <w:r w:rsidR="005C08D3">
        <w:rPr>
          <w:color w:val="000000"/>
        </w:rPr>
        <w:t>.</w:t>
      </w:r>
    </w:p>
    <w:p w:rsidR="008F7526" w:rsidRPr="00C55CB7" w:rsidRDefault="008F7526" w:rsidP="00881A0D">
      <w:pPr>
        <w:ind w:firstLine="680"/>
        <w:jc w:val="both"/>
        <w:rPr>
          <w:color w:val="000000" w:themeColor="text1"/>
          <w:sz w:val="16"/>
          <w:szCs w:val="16"/>
          <w:lang w:val="ru-RU"/>
        </w:rPr>
      </w:pPr>
    </w:p>
    <w:p w:rsidR="002A34AF" w:rsidRPr="00AF05AB" w:rsidRDefault="002A34AF" w:rsidP="002A34AF">
      <w:pPr>
        <w:ind w:firstLine="709"/>
        <w:jc w:val="both"/>
        <w:rPr>
          <w:b/>
        </w:rPr>
      </w:pPr>
      <w:r w:rsidRPr="00AF05AB">
        <w:rPr>
          <w:b/>
        </w:rPr>
        <w:t>Додатки:</w:t>
      </w:r>
    </w:p>
    <w:p w:rsidR="002A34AF" w:rsidRPr="00AF05AB" w:rsidRDefault="002A34AF" w:rsidP="002A34AF">
      <w:pPr>
        <w:pStyle w:val="a4"/>
        <w:numPr>
          <w:ilvl w:val="0"/>
          <w:numId w:val="14"/>
        </w:numPr>
        <w:ind w:left="0" w:firstLine="709"/>
        <w:jc w:val="both"/>
      </w:pPr>
      <w:r w:rsidRPr="00AF05AB">
        <w:t>копія паспорту та РНОКПП;</w:t>
      </w:r>
    </w:p>
    <w:p w:rsidR="002A34AF" w:rsidRPr="00AF05AB" w:rsidRDefault="002A34AF" w:rsidP="002A34AF">
      <w:pPr>
        <w:pStyle w:val="a4"/>
        <w:numPr>
          <w:ilvl w:val="0"/>
          <w:numId w:val="14"/>
        </w:numPr>
        <w:ind w:left="0" w:firstLine="709"/>
        <w:jc w:val="both"/>
      </w:pPr>
      <w:r w:rsidRPr="00AF05AB">
        <w:t>копія позовної за</w:t>
      </w:r>
      <w:bookmarkStart w:id="21" w:name="_GoBack"/>
      <w:bookmarkEnd w:id="21"/>
      <w:r w:rsidRPr="00AF05AB">
        <w:t>яви та доданих до неї документів для відповідача і третьої особи;</w:t>
      </w:r>
    </w:p>
    <w:p w:rsidR="002A34AF" w:rsidRPr="00AF05AB" w:rsidRDefault="002A34AF" w:rsidP="002A34AF">
      <w:pPr>
        <w:pStyle w:val="a9"/>
        <w:numPr>
          <w:ilvl w:val="0"/>
          <w:numId w:val="14"/>
        </w:numPr>
        <w:shd w:val="clear" w:color="auto" w:fill="FFFFFF"/>
        <w:tabs>
          <w:tab w:val="left" w:pos="851"/>
        </w:tabs>
        <w:spacing w:before="0" w:beforeAutospacing="0" w:after="0" w:afterAutospacing="0" w:line="300" w:lineRule="atLeast"/>
        <w:ind w:left="0" w:firstLine="709"/>
        <w:jc w:val="both"/>
        <w:rPr>
          <w:lang w:val="uk-UA"/>
        </w:rPr>
      </w:pPr>
      <w:r w:rsidRPr="00AF05AB">
        <w:rPr>
          <w:lang w:val="uk-UA"/>
        </w:rPr>
        <w:t>документи, що підтверджують кожну зазначену обставину….</w:t>
      </w:r>
    </w:p>
    <w:p w:rsidR="002A34AF" w:rsidRPr="002A34AF" w:rsidRDefault="002A34AF" w:rsidP="002A34AF">
      <w:pPr>
        <w:pStyle w:val="a4"/>
        <w:numPr>
          <w:ilvl w:val="0"/>
          <w:numId w:val="14"/>
        </w:numPr>
        <w:ind w:left="0" w:firstLine="709"/>
        <w:jc w:val="both"/>
        <w:rPr>
          <w:rStyle w:val="a3"/>
          <w:b w:val="0"/>
        </w:rPr>
      </w:pPr>
      <w:r w:rsidRPr="002A34AF">
        <w:rPr>
          <w:rStyle w:val="a3"/>
          <w:b w:val="0"/>
        </w:rPr>
        <w:t>заява про забезпечення позову;</w:t>
      </w:r>
    </w:p>
    <w:p w:rsidR="002A34AF" w:rsidRPr="002A34AF" w:rsidRDefault="002A34AF" w:rsidP="002A34AF">
      <w:pPr>
        <w:pStyle w:val="a4"/>
        <w:numPr>
          <w:ilvl w:val="0"/>
          <w:numId w:val="14"/>
        </w:numPr>
        <w:ind w:left="0" w:firstLine="709"/>
        <w:jc w:val="both"/>
        <w:rPr>
          <w:rStyle w:val="a3"/>
          <w:b w:val="0"/>
        </w:rPr>
      </w:pPr>
      <w:r w:rsidRPr="002A34AF">
        <w:rPr>
          <w:rStyle w:val="a3"/>
          <w:b w:val="0"/>
        </w:rPr>
        <w:t>клопотання про виклик та допит свідків;</w:t>
      </w:r>
    </w:p>
    <w:p w:rsidR="002A34AF" w:rsidRPr="002A34AF" w:rsidRDefault="002A34AF" w:rsidP="002A34AF">
      <w:pPr>
        <w:pStyle w:val="a4"/>
        <w:numPr>
          <w:ilvl w:val="0"/>
          <w:numId w:val="14"/>
        </w:numPr>
        <w:ind w:left="0" w:firstLine="709"/>
        <w:jc w:val="both"/>
      </w:pPr>
      <w:r w:rsidRPr="002A34AF">
        <w:rPr>
          <w:rStyle w:val="a3"/>
          <w:b w:val="0"/>
        </w:rPr>
        <w:t>клопотання про витребування доказів.</w:t>
      </w:r>
    </w:p>
    <w:p w:rsidR="002A34AF" w:rsidRPr="002A34AF" w:rsidRDefault="002A34AF" w:rsidP="002A34AF">
      <w:pPr>
        <w:ind w:firstLine="709"/>
        <w:jc w:val="both"/>
      </w:pPr>
    </w:p>
    <w:p w:rsidR="002A34AF" w:rsidRPr="00AF05AB" w:rsidRDefault="002A34AF" w:rsidP="002A34AF">
      <w:pPr>
        <w:jc w:val="both"/>
      </w:pPr>
    </w:p>
    <w:p w:rsidR="002A34AF" w:rsidRPr="00AF05AB" w:rsidRDefault="002A34AF" w:rsidP="002A34AF">
      <w:pPr>
        <w:jc w:val="both"/>
      </w:pPr>
    </w:p>
    <w:p w:rsidR="00282140" w:rsidRPr="00282140" w:rsidRDefault="002A34AF" w:rsidP="002A34AF">
      <w:pPr>
        <w:ind w:firstLine="680"/>
        <w:jc w:val="both"/>
        <w:rPr>
          <w:b/>
          <w:color w:val="000000" w:themeColor="text1"/>
        </w:rPr>
      </w:pPr>
      <w:r w:rsidRPr="00AF05AB">
        <w:rPr>
          <w:b/>
        </w:rPr>
        <w:t xml:space="preserve">«___»_______ 201_ року </w:t>
      </w:r>
      <w:r w:rsidRPr="00AF05AB">
        <w:rPr>
          <w:b/>
        </w:rPr>
        <w:tab/>
      </w:r>
      <w:r w:rsidRPr="00AF05AB">
        <w:rPr>
          <w:b/>
        </w:rPr>
        <w:tab/>
      </w:r>
      <w:r w:rsidRPr="00AF05AB">
        <w:rPr>
          <w:b/>
        </w:rPr>
        <w:tab/>
      </w:r>
      <w:r w:rsidRPr="00AF05AB">
        <w:rPr>
          <w:b/>
        </w:rPr>
        <w:tab/>
      </w:r>
      <w:r w:rsidRPr="00AF05AB">
        <w:rPr>
          <w:b/>
          <w:i/>
        </w:rPr>
        <w:t>ПІДПИС</w:t>
      </w:r>
      <w:r w:rsidRPr="00AF05AB">
        <w:rPr>
          <w:b/>
          <w:i/>
        </w:rPr>
        <w:tab/>
      </w:r>
      <w:r w:rsidRPr="00AF05AB">
        <w:rPr>
          <w:b/>
          <w:i/>
        </w:rPr>
        <w:tab/>
      </w:r>
      <w:r w:rsidRPr="00AF05AB">
        <w:rPr>
          <w:b/>
          <w:i/>
        </w:rPr>
        <w:tab/>
      </w:r>
      <w:r w:rsidRPr="00AF05AB">
        <w:rPr>
          <w:b/>
          <w:i/>
        </w:rPr>
        <w:tab/>
        <w:t>ПІБ</w:t>
      </w:r>
    </w:p>
    <w:sectPr w:rsidR="00282140" w:rsidRPr="00282140" w:rsidSect="0080329B">
      <w:headerReference w:type="default" r:id="rId7"/>
      <w:pgSz w:w="11906" w:h="16838"/>
      <w:pgMar w:top="964" w:right="567"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00" w:rsidRDefault="00CB0A00" w:rsidP="008F7526">
      <w:r>
        <w:separator/>
      </w:r>
    </w:p>
  </w:endnote>
  <w:endnote w:type="continuationSeparator" w:id="0">
    <w:p w:rsidR="00CB0A00" w:rsidRDefault="00CB0A00" w:rsidP="008F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00" w:rsidRDefault="00CB0A00" w:rsidP="008F7526">
      <w:r>
        <w:separator/>
      </w:r>
    </w:p>
  </w:footnote>
  <w:footnote w:type="continuationSeparator" w:id="0">
    <w:p w:rsidR="00CB0A00" w:rsidRDefault="00CB0A00" w:rsidP="008F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391781"/>
      <w:docPartObj>
        <w:docPartGallery w:val="Page Numbers (Top of Page)"/>
        <w:docPartUnique/>
      </w:docPartObj>
    </w:sdtPr>
    <w:sdtEndPr/>
    <w:sdtContent>
      <w:p w:rsidR="00D37C46" w:rsidRDefault="00D37C46">
        <w:pPr>
          <w:pStyle w:val="a5"/>
          <w:jc w:val="center"/>
        </w:pPr>
        <w:r>
          <w:fldChar w:fldCharType="begin"/>
        </w:r>
        <w:r>
          <w:instrText>PAGE   \* MERGEFORMAT</w:instrText>
        </w:r>
        <w:r>
          <w:fldChar w:fldCharType="separate"/>
        </w:r>
        <w:r w:rsidR="002A34AF" w:rsidRPr="002A34AF">
          <w:rPr>
            <w:noProof/>
            <w:lang w:val="ru-RU"/>
          </w:rPr>
          <w:t>5</w:t>
        </w:r>
        <w:r>
          <w:fldChar w:fldCharType="end"/>
        </w:r>
      </w:p>
    </w:sdtContent>
  </w:sdt>
  <w:p w:rsidR="00D37C46" w:rsidRDefault="00D37C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BB1"/>
    <w:multiLevelType w:val="multilevel"/>
    <w:tmpl w:val="0938FEDE"/>
    <w:lvl w:ilvl="0">
      <w:start w:val="11"/>
      <w:numFmt w:val="decimal"/>
      <w:lvlText w:val="%1)"/>
      <w:lvlJc w:val="left"/>
      <w:rPr>
        <w:rFonts w:ascii="Times New Roman" w:eastAsia="Times New Roman" w:hAnsi="Times New Roman" w:cs="Times New Roman"/>
        <w:b w:val="0"/>
        <w:bCs w:val="0"/>
        <w:i w:val="0"/>
        <w:iCs w:val="0"/>
        <w:smallCaps w:val="0"/>
        <w:strike w:val="0"/>
        <w:color w:val="37403F"/>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81D9D"/>
    <w:multiLevelType w:val="multilevel"/>
    <w:tmpl w:val="9EE40200"/>
    <w:lvl w:ilvl="0">
      <w:start w:val="1"/>
      <w:numFmt w:val="decimal"/>
      <w:lvlText w:val="%1."/>
      <w:lvlJc w:val="left"/>
      <w:rPr>
        <w:rFonts w:ascii="Times New Roman" w:eastAsia="Times New Roman" w:hAnsi="Times New Roman" w:cs="Times New Roman"/>
        <w:b w:val="0"/>
        <w:bCs w:val="0"/>
        <w:i w:val="0"/>
        <w:iCs w:val="0"/>
        <w:smallCaps w:val="0"/>
        <w:strike w:val="0"/>
        <w:color w:val="37403F"/>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A4660"/>
    <w:multiLevelType w:val="multilevel"/>
    <w:tmpl w:val="492A3420"/>
    <w:lvl w:ilvl="0">
      <w:start w:val="2017"/>
      <w:numFmt w:val="decimal"/>
      <w:lvlText w:val="01.06.%1"/>
      <w:lvlJc w:val="left"/>
      <w:rPr>
        <w:rFonts w:ascii="Times New Roman" w:eastAsia="Times New Roman" w:hAnsi="Times New Roman" w:cs="Times New Roman"/>
        <w:b w:val="0"/>
        <w:bCs w:val="0"/>
        <w:i w:val="0"/>
        <w:iCs w:val="0"/>
        <w:smallCaps w:val="0"/>
        <w:strike w:val="0"/>
        <w:color w:val="37403F"/>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7254F"/>
    <w:multiLevelType w:val="multilevel"/>
    <w:tmpl w:val="9320AE7A"/>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23B23"/>
    <w:multiLevelType w:val="multilevel"/>
    <w:tmpl w:val="B9045DBC"/>
    <w:lvl w:ilvl="0">
      <w:start w:val="2017"/>
      <w:numFmt w:val="decimal"/>
      <w:lvlText w:val="01.06.%1"/>
      <w:lvlJc w:val="left"/>
      <w:rPr>
        <w:rFonts w:ascii="Times New Roman" w:eastAsia="Times New Roman" w:hAnsi="Times New Roman" w:cs="Times New Roman"/>
        <w:b w:val="0"/>
        <w:bCs w:val="0"/>
        <w:i w:val="0"/>
        <w:iCs w:val="0"/>
        <w:smallCaps w:val="0"/>
        <w:strike w:val="0"/>
        <w:color w:val="37403F"/>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37219"/>
    <w:multiLevelType w:val="multilevel"/>
    <w:tmpl w:val="1608A1EC"/>
    <w:lvl w:ilvl="0">
      <w:start w:val="2016"/>
      <w:numFmt w:val="decimal"/>
      <w:lvlText w:val="18.12.%1"/>
      <w:lvlJc w:val="left"/>
      <w:rPr>
        <w:rFonts w:ascii="Times New Roman" w:eastAsia="Times New Roman" w:hAnsi="Times New Roman" w:cs="Times New Roman"/>
        <w:b w:val="0"/>
        <w:bCs w:val="0"/>
        <w:i w:val="0"/>
        <w:iCs w:val="0"/>
        <w:smallCaps w:val="0"/>
        <w:strike w:val="0"/>
        <w:color w:val="37403F"/>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B3BA6"/>
    <w:multiLevelType w:val="multilevel"/>
    <w:tmpl w:val="136A3EB0"/>
    <w:lvl w:ilvl="0">
      <w:start w:val="2017"/>
      <w:numFmt w:val="decimal"/>
      <w:lvlText w:val="03.01.%1"/>
      <w:lvlJc w:val="left"/>
      <w:rPr>
        <w:rFonts w:ascii="Times New Roman" w:eastAsia="Times New Roman" w:hAnsi="Times New Roman" w:cs="Times New Roman"/>
        <w:b w:val="0"/>
        <w:bCs w:val="0"/>
        <w:i w:val="0"/>
        <w:iCs w:val="0"/>
        <w:smallCaps w:val="0"/>
        <w:strike w:val="0"/>
        <w:color w:val="37403F"/>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3720D8"/>
    <w:multiLevelType w:val="multilevel"/>
    <w:tmpl w:val="4FE46574"/>
    <w:lvl w:ilvl="0">
      <w:start w:val="2018"/>
      <w:numFmt w:val="decimal"/>
      <w:lvlText w:val="03.07.%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6398E"/>
    <w:multiLevelType w:val="multilevel"/>
    <w:tmpl w:val="91027624"/>
    <w:lvl w:ilvl="0">
      <w:start w:val="2017"/>
      <w:numFmt w:val="decimal"/>
      <w:lvlText w:val="01.06.%1"/>
      <w:lvlJc w:val="left"/>
      <w:rPr>
        <w:rFonts w:ascii="Times New Roman" w:eastAsia="Times New Roman" w:hAnsi="Times New Roman" w:cs="Times New Roman"/>
        <w:b w:val="0"/>
        <w:bCs w:val="0"/>
        <w:i w:val="0"/>
        <w:iCs w:val="0"/>
        <w:smallCaps w:val="0"/>
        <w:strike w:val="0"/>
        <w:color w:val="37403F"/>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F6626E"/>
    <w:multiLevelType w:val="hybridMultilevel"/>
    <w:tmpl w:val="E6329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8D0C8D"/>
    <w:multiLevelType w:val="multilevel"/>
    <w:tmpl w:val="6F380F02"/>
    <w:lvl w:ilvl="0">
      <w:start w:val="2018"/>
      <w:numFmt w:val="decimal"/>
      <w:lvlText w:val="31.03.%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04685A"/>
    <w:multiLevelType w:val="multilevel"/>
    <w:tmpl w:val="3822F56C"/>
    <w:lvl w:ilvl="0">
      <w:start w:val="2018"/>
      <w:numFmt w:val="decimal"/>
      <w:lvlText w:val="11.07.%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244782"/>
    <w:multiLevelType w:val="hybridMultilevel"/>
    <w:tmpl w:val="F146A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BBA4F81"/>
    <w:multiLevelType w:val="multilevel"/>
    <w:tmpl w:val="9FA890C0"/>
    <w:lvl w:ilvl="0">
      <w:start w:val="1"/>
      <w:numFmt w:val="bullet"/>
      <w:lvlText w:val="-"/>
      <w:lvlJc w:val="left"/>
      <w:rPr>
        <w:rFonts w:ascii="Times New Roman" w:eastAsia="Times New Roman" w:hAnsi="Times New Roman" w:cs="Times New Roman"/>
        <w:b w:val="0"/>
        <w:bCs w:val="0"/>
        <w:i w:val="0"/>
        <w:iCs w:val="0"/>
        <w:smallCaps w:val="0"/>
        <w:strike w:val="0"/>
        <w:color w:val="37403F"/>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11"/>
  </w:num>
  <w:num w:numId="5">
    <w:abstractNumId w:val="13"/>
  </w:num>
  <w:num w:numId="6">
    <w:abstractNumId w:val="10"/>
  </w:num>
  <w:num w:numId="7">
    <w:abstractNumId w:val="1"/>
  </w:num>
  <w:num w:numId="8">
    <w:abstractNumId w:val="3"/>
  </w:num>
  <w:num w:numId="9">
    <w:abstractNumId w:val="0"/>
  </w:num>
  <w:num w:numId="10">
    <w:abstractNumId w:val="2"/>
  </w:num>
  <w:num w:numId="11">
    <w:abstractNumId w:val="4"/>
  </w:num>
  <w:num w:numId="12">
    <w:abstractNumId w:va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54"/>
    <w:rsid w:val="000537E3"/>
    <w:rsid w:val="00062043"/>
    <w:rsid w:val="00064972"/>
    <w:rsid w:val="00067F79"/>
    <w:rsid w:val="000900A5"/>
    <w:rsid w:val="000A03E1"/>
    <w:rsid w:val="000A5276"/>
    <w:rsid w:val="000C4FF6"/>
    <w:rsid w:val="00106830"/>
    <w:rsid w:val="00127150"/>
    <w:rsid w:val="00157B36"/>
    <w:rsid w:val="00161189"/>
    <w:rsid w:val="00162A10"/>
    <w:rsid w:val="0016649C"/>
    <w:rsid w:val="00175C4F"/>
    <w:rsid w:val="00182E73"/>
    <w:rsid w:val="0018461E"/>
    <w:rsid w:val="001B128D"/>
    <w:rsid w:val="001B4796"/>
    <w:rsid w:val="001E75EB"/>
    <w:rsid w:val="00201842"/>
    <w:rsid w:val="002248C8"/>
    <w:rsid w:val="00227CFF"/>
    <w:rsid w:val="0023390D"/>
    <w:rsid w:val="002341F4"/>
    <w:rsid w:val="00265BFE"/>
    <w:rsid w:val="0027752F"/>
    <w:rsid w:val="00282140"/>
    <w:rsid w:val="002A17D9"/>
    <w:rsid w:val="002A34AF"/>
    <w:rsid w:val="002F25F7"/>
    <w:rsid w:val="00315C37"/>
    <w:rsid w:val="00330807"/>
    <w:rsid w:val="00332E21"/>
    <w:rsid w:val="00337C12"/>
    <w:rsid w:val="003458A2"/>
    <w:rsid w:val="003672F0"/>
    <w:rsid w:val="003B1E89"/>
    <w:rsid w:val="003B7B05"/>
    <w:rsid w:val="003C67A5"/>
    <w:rsid w:val="00427056"/>
    <w:rsid w:val="004451A7"/>
    <w:rsid w:val="004810FE"/>
    <w:rsid w:val="00491CE1"/>
    <w:rsid w:val="004E1173"/>
    <w:rsid w:val="004E68F8"/>
    <w:rsid w:val="004F2B6C"/>
    <w:rsid w:val="00524D4A"/>
    <w:rsid w:val="00543E3E"/>
    <w:rsid w:val="00545728"/>
    <w:rsid w:val="0057089C"/>
    <w:rsid w:val="00577095"/>
    <w:rsid w:val="005C08D3"/>
    <w:rsid w:val="005C1E59"/>
    <w:rsid w:val="005C56CA"/>
    <w:rsid w:val="005F1851"/>
    <w:rsid w:val="00621CCB"/>
    <w:rsid w:val="00632F10"/>
    <w:rsid w:val="00633AEF"/>
    <w:rsid w:val="006430E6"/>
    <w:rsid w:val="006537EA"/>
    <w:rsid w:val="00672550"/>
    <w:rsid w:val="00673C41"/>
    <w:rsid w:val="006D77E7"/>
    <w:rsid w:val="006F5C31"/>
    <w:rsid w:val="007049A7"/>
    <w:rsid w:val="00724BC2"/>
    <w:rsid w:val="00745725"/>
    <w:rsid w:val="007770E5"/>
    <w:rsid w:val="00791051"/>
    <w:rsid w:val="007B1157"/>
    <w:rsid w:val="007B1478"/>
    <w:rsid w:val="0080329B"/>
    <w:rsid w:val="00850370"/>
    <w:rsid w:val="00866390"/>
    <w:rsid w:val="00867A8C"/>
    <w:rsid w:val="00881A0D"/>
    <w:rsid w:val="00894DD0"/>
    <w:rsid w:val="008C4395"/>
    <w:rsid w:val="008C7118"/>
    <w:rsid w:val="008F1488"/>
    <w:rsid w:val="008F7526"/>
    <w:rsid w:val="009121CF"/>
    <w:rsid w:val="00917735"/>
    <w:rsid w:val="00932958"/>
    <w:rsid w:val="0097601D"/>
    <w:rsid w:val="009B5E5B"/>
    <w:rsid w:val="009B7667"/>
    <w:rsid w:val="009F40A5"/>
    <w:rsid w:val="00A005EE"/>
    <w:rsid w:val="00A07ADD"/>
    <w:rsid w:val="00A12C85"/>
    <w:rsid w:val="00A1673A"/>
    <w:rsid w:val="00A5365B"/>
    <w:rsid w:val="00A77F46"/>
    <w:rsid w:val="00AB333C"/>
    <w:rsid w:val="00AB46EF"/>
    <w:rsid w:val="00AC521A"/>
    <w:rsid w:val="00AD0FE4"/>
    <w:rsid w:val="00AD6599"/>
    <w:rsid w:val="00B0313A"/>
    <w:rsid w:val="00B0345E"/>
    <w:rsid w:val="00B20C0C"/>
    <w:rsid w:val="00B3368F"/>
    <w:rsid w:val="00B36B56"/>
    <w:rsid w:val="00B56FFF"/>
    <w:rsid w:val="00B62647"/>
    <w:rsid w:val="00B706A3"/>
    <w:rsid w:val="00BA5574"/>
    <w:rsid w:val="00C10610"/>
    <w:rsid w:val="00C30754"/>
    <w:rsid w:val="00C320CE"/>
    <w:rsid w:val="00C36FE1"/>
    <w:rsid w:val="00C55CB7"/>
    <w:rsid w:val="00C72D1C"/>
    <w:rsid w:val="00C77346"/>
    <w:rsid w:val="00C9271B"/>
    <w:rsid w:val="00CA58CF"/>
    <w:rsid w:val="00CB0A00"/>
    <w:rsid w:val="00CD0847"/>
    <w:rsid w:val="00CF20AA"/>
    <w:rsid w:val="00D14061"/>
    <w:rsid w:val="00D16747"/>
    <w:rsid w:val="00D25AC2"/>
    <w:rsid w:val="00D37C46"/>
    <w:rsid w:val="00D40E00"/>
    <w:rsid w:val="00D459CF"/>
    <w:rsid w:val="00D53F74"/>
    <w:rsid w:val="00D8456D"/>
    <w:rsid w:val="00D92C74"/>
    <w:rsid w:val="00DC5E52"/>
    <w:rsid w:val="00DD47AC"/>
    <w:rsid w:val="00DD745E"/>
    <w:rsid w:val="00E31312"/>
    <w:rsid w:val="00E3719A"/>
    <w:rsid w:val="00E448AE"/>
    <w:rsid w:val="00E67CC1"/>
    <w:rsid w:val="00E821DB"/>
    <w:rsid w:val="00EA1EBB"/>
    <w:rsid w:val="00EB2064"/>
    <w:rsid w:val="00ED0177"/>
    <w:rsid w:val="00ED7C86"/>
    <w:rsid w:val="00F06D2B"/>
    <w:rsid w:val="00F11390"/>
    <w:rsid w:val="00F13CD8"/>
    <w:rsid w:val="00F21E7F"/>
    <w:rsid w:val="00F22F91"/>
    <w:rsid w:val="00F30DFC"/>
    <w:rsid w:val="00F4039E"/>
    <w:rsid w:val="00F5026B"/>
    <w:rsid w:val="00FB27E5"/>
    <w:rsid w:val="00FB7243"/>
    <w:rsid w:val="00FE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6B63"/>
  <w15:chartTrackingRefBased/>
  <w15:docId w15:val="{6339C36E-B0A4-4060-8ADD-EF6DDBC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847"/>
    <w:pPr>
      <w:ind w:firstLine="0"/>
      <w:jc w:val="left"/>
    </w:pPr>
    <w:rPr>
      <w:rFonts w:eastAsia="Calibri"/>
      <w:color w:val="auto"/>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CD0847"/>
    <w:rPr>
      <w:rFonts w:cs="Times New Roman"/>
      <w:b/>
      <w:bCs/>
    </w:rPr>
  </w:style>
  <w:style w:type="character" w:customStyle="1" w:styleId="2">
    <w:name w:val="Основной текст (2)_"/>
    <w:basedOn w:val="a0"/>
    <w:rsid w:val="00A005EE"/>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005EE"/>
    <w:rPr>
      <w:rFonts w:ascii="Times New Roman" w:eastAsia="Times New Roman" w:hAnsi="Times New Roman" w:cs="Times New Roman"/>
      <w:b w:val="0"/>
      <w:bCs w:val="0"/>
      <w:i w:val="0"/>
      <w:iCs w:val="0"/>
      <w:smallCaps w:val="0"/>
      <w:strike w:val="0"/>
      <w:color w:val="37403F"/>
      <w:spacing w:val="0"/>
      <w:w w:val="100"/>
      <w:position w:val="0"/>
      <w:sz w:val="22"/>
      <w:szCs w:val="22"/>
      <w:u w:val="none"/>
      <w:lang w:val="uk-UA" w:eastAsia="uk-UA" w:bidi="uk-UA"/>
    </w:rPr>
  </w:style>
  <w:style w:type="character" w:customStyle="1" w:styleId="3">
    <w:name w:val="Основной текст (3)_"/>
    <w:basedOn w:val="a0"/>
    <w:rsid w:val="00A005EE"/>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 + Не полужирный;Малые прописные"/>
    <w:basedOn w:val="3"/>
    <w:rsid w:val="00A005EE"/>
    <w:rPr>
      <w:rFonts w:ascii="Times New Roman" w:eastAsia="Times New Roman" w:hAnsi="Times New Roman" w:cs="Times New Roman"/>
      <w:b/>
      <w:bCs/>
      <w:i w:val="0"/>
      <w:iCs w:val="0"/>
      <w:smallCaps/>
      <w:strike w:val="0"/>
      <w:color w:val="000000"/>
      <w:spacing w:val="0"/>
      <w:w w:val="100"/>
      <w:position w:val="0"/>
      <w:sz w:val="20"/>
      <w:szCs w:val="20"/>
      <w:u w:val="none"/>
      <w:lang w:val="uk-UA" w:eastAsia="uk-UA" w:bidi="uk-UA"/>
    </w:rPr>
  </w:style>
  <w:style w:type="character" w:customStyle="1" w:styleId="4">
    <w:name w:val="Основной текст (4)_"/>
    <w:basedOn w:val="a0"/>
    <w:rsid w:val="00A005EE"/>
    <w:rPr>
      <w:rFonts w:ascii="Times New Roman" w:eastAsia="Times New Roman" w:hAnsi="Times New Roman" w:cs="Times New Roman"/>
      <w:b w:val="0"/>
      <w:bCs w:val="0"/>
      <w:i/>
      <w:iCs/>
      <w:smallCaps w:val="0"/>
      <w:strike w:val="0"/>
      <w:sz w:val="22"/>
      <w:szCs w:val="22"/>
      <w:u w:val="none"/>
    </w:rPr>
  </w:style>
  <w:style w:type="character" w:customStyle="1" w:styleId="40">
    <w:name w:val="Основной текст (4) + Не курсив"/>
    <w:basedOn w:val="4"/>
    <w:rsid w:val="00A005E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41">
    <w:name w:val="Основной текст (4)"/>
    <w:basedOn w:val="4"/>
    <w:rsid w:val="00A005EE"/>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5">
    <w:name w:val="Основной текст (5)_"/>
    <w:basedOn w:val="a0"/>
    <w:link w:val="50"/>
    <w:rsid w:val="00A005EE"/>
    <w:rPr>
      <w:rFonts w:eastAsia="Times New Roman"/>
      <w:b/>
      <w:bCs/>
      <w:i/>
      <w:iCs/>
      <w:sz w:val="22"/>
      <w:szCs w:val="22"/>
      <w:shd w:val="clear" w:color="auto" w:fill="FFFFFF"/>
    </w:rPr>
  </w:style>
  <w:style w:type="character" w:customStyle="1" w:styleId="210pt">
    <w:name w:val="Основной текст (2) + 10 pt;Малые прописные"/>
    <w:basedOn w:val="2"/>
    <w:rsid w:val="00A005EE"/>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210pt0">
    <w:name w:val="Основной текст (2) + 10 pt"/>
    <w:basedOn w:val="2"/>
    <w:rsid w:val="00A005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31">
    <w:name w:val="Основной текст (3)"/>
    <w:basedOn w:val="3"/>
    <w:rsid w:val="00A005EE"/>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410pt">
    <w:name w:val="Основной текст (4) + 10 pt;Не курсив"/>
    <w:basedOn w:val="4"/>
    <w:rsid w:val="00A005EE"/>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
    <w:name w:val="Основной текст (2) + Малые прописные"/>
    <w:basedOn w:val="2"/>
    <w:rsid w:val="00A005EE"/>
    <w:rPr>
      <w:rFonts w:ascii="Times New Roman" w:eastAsia="Times New Roman" w:hAnsi="Times New Roman" w:cs="Times New Roman"/>
      <w:b w:val="0"/>
      <w:bCs w:val="0"/>
      <w:i w:val="0"/>
      <w:iCs w:val="0"/>
      <w:smallCaps/>
      <w:strike w:val="0"/>
      <w:color w:val="37403F"/>
      <w:spacing w:val="0"/>
      <w:w w:val="100"/>
      <w:position w:val="0"/>
      <w:sz w:val="22"/>
      <w:szCs w:val="22"/>
      <w:u w:val="none"/>
      <w:lang w:val="ru-RU" w:eastAsia="ru-RU" w:bidi="ru-RU"/>
    </w:rPr>
  </w:style>
  <w:style w:type="paragraph" w:customStyle="1" w:styleId="50">
    <w:name w:val="Основной текст (5)"/>
    <w:basedOn w:val="a"/>
    <w:link w:val="5"/>
    <w:rsid w:val="00A005EE"/>
    <w:pPr>
      <w:widowControl w:val="0"/>
      <w:shd w:val="clear" w:color="auto" w:fill="FFFFFF"/>
      <w:spacing w:after="220" w:line="216" w:lineRule="exact"/>
      <w:ind w:firstLine="760"/>
      <w:jc w:val="both"/>
    </w:pPr>
    <w:rPr>
      <w:rFonts w:eastAsia="Times New Roman"/>
      <w:b/>
      <w:bCs/>
      <w:i/>
      <w:iCs/>
      <w:color w:val="000000" w:themeColor="text1"/>
      <w:sz w:val="22"/>
      <w:szCs w:val="22"/>
      <w:lang w:val="ru-RU"/>
    </w:rPr>
  </w:style>
  <w:style w:type="paragraph" w:styleId="a4">
    <w:name w:val="List Paragraph"/>
    <w:basedOn w:val="a"/>
    <w:uiPriority w:val="99"/>
    <w:qFormat/>
    <w:rsid w:val="00867A8C"/>
    <w:pPr>
      <w:ind w:left="720"/>
      <w:contextualSpacing/>
    </w:pPr>
  </w:style>
  <w:style w:type="paragraph" w:styleId="a5">
    <w:name w:val="header"/>
    <w:basedOn w:val="a"/>
    <w:link w:val="a6"/>
    <w:uiPriority w:val="99"/>
    <w:unhideWhenUsed/>
    <w:rsid w:val="008F7526"/>
    <w:pPr>
      <w:tabs>
        <w:tab w:val="center" w:pos="4677"/>
        <w:tab w:val="right" w:pos="9355"/>
      </w:tabs>
    </w:pPr>
  </w:style>
  <w:style w:type="character" w:customStyle="1" w:styleId="a6">
    <w:name w:val="Верхний колонтитул Знак"/>
    <w:basedOn w:val="a0"/>
    <w:link w:val="a5"/>
    <w:uiPriority w:val="99"/>
    <w:rsid w:val="008F7526"/>
    <w:rPr>
      <w:rFonts w:eastAsia="Calibri"/>
      <w:color w:val="auto"/>
      <w:lang w:val="uk-UA"/>
    </w:rPr>
  </w:style>
  <w:style w:type="paragraph" w:styleId="a7">
    <w:name w:val="footer"/>
    <w:basedOn w:val="a"/>
    <w:link w:val="a8"/>
    <w:uiPriority w:val="99"/>
    <w:unhideWhenUsed/>
    <w:rsid w:val="008F7526"/>
    <w:pPr>
      <w:tabs>
        <w:tab w:val="center" w:pos="4677"/>
        <w:tab w:val="right" w:pos="9355"/>
      </w:tabs>
    </w:pPr>
  </w:style>
  <w:style w:type="character" w:customStyle="1" w:styleId="a8">
    <w:name w:val="Нижний колонтитул Знак"/>
    <w:basedOn w:val="a0"/>
    <w:link w:val="a7"/>
    <w:uiPriority w:val="99"/>
    <w:rsid w:val="008F7526"/>
    <w:rPr>
      <w:rFonts w:eastAsia="Calibri"/>
      <w:color w:val="auto"/>
      <w:lang w:val="uk-UA"/>
    </w:rPr>
  </w:style>
  <w:style w:type="character" w:customStyle="1" w:styleId="s3">
    <w:name w:val="s3"/>
    <w:uiPriority w:val="99"/>
    <w:rsid w:val="000A5276"/>
  </w:style>
  <w:style w:type="paragraph" w:customStyle="1" w:styleId="rvps2">
    <w:name w:val="rvps2"/>
    <w:basedOn w:val="a"/>
    <w:uiPriority w:val="99"/>
    <w:rsid w:val="00917735"/>
    <w:pPr>
      <w:spacing w:before="100" w:beforeAutospacing="1" w:after="100" w:afterAutospacing="1"/>
    </w:pPr>
    <w:rPr>
      <w:rFonts w:eastAsia="Times New Roman"/>
      <w:lang w:eastAsia="ru-RU"/>
    </w:rPr>
  </w:style>
  <w:style w:type="paragraph" w:customStyle="1" w:styleId="ps10">
    <w:name w:val="ps10"/>
    <w:basedOn w:val="a"/>
    <w:uiPriority w:val="99"/>
    <w:rsid w:val="00917735"/>
    <w:pPr>
      <w:spacing w:before="100" w:beforeAutospacing="1" w:after="100" w:afterAutospacing="1"/>
    </w:pPr>
    <w:rPr>
      <w:rFonts w:eastAsia="Times New Roman"/>
      <w:lang w:eastAsia="ru-RU"/>
    </w:rPr>
  </w:style>
  <w:style w:type="paragraph" w:styleId="a9">
    <w:name w:val="Normal (Web)"/>
    <w:basedOn w:val="a"/>
    <w:uiPriority w:val="99"/>
    <w:rsid w:val="00F06D2B"/>
    <w:pPr>
      <w:spacing w:before="100" w:beforeAutospacing="1" w:after="100" w:afterAutospacing="1"/>
    </w:pPr>
    <w:rPr>
      <w:rFonts w:eastAsia="Times New Roman"/>
      <w:lang w:val="ru-RU" w:eastAsia="ru-RU"/>
    </w:rPr>
  </w:style>
  <w:style w:type="character" w:styleId="aa">
    <w:name w:val="Hyperlink"/>
    <w:basedOn w:val="a0"/>
    <w:uiPriority w:val="99"/>
    <w:semiHidden/>
    <w:unhideWhenUsed/>
    <w:rsid w:val="005C5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5</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dcterms:created xsi:type="dcterms:W3CDTF">2018-11-02T11:59:00Z</dcterms:created>
  <dcterms:modified xsi:type="dcterms:W3CDTF">2020-03-12T15:05:00Z</dcterms:modified>
</cp:coreProperties>
</file>