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A6ACC" w14:textId="54F376B8" w:rsidR="00A355F0" w:rsidRPr="00A355F0" w:rsidRDefault="00A355F0" w:rsidP="00A355F0">
      <w:pPr>
        <w:spacing w:after="0" w:line="240" w:lineRule="auto"/>
        <w:rPr>
          <w:rFonts w:ascii="Times New Roman" w:hAnsi="Times New Roman"/>
          <w:i/>
          <w:sz w:val="24"/>
          <w:szCs w:val="24"/>
          <w:lang w:val="uk-UA"/>
        </w:rPr>
      </w:pPr>
      <w:r w:rsidRPr="00A355F0">
        <w:rPr>
          <w:rFonts w:ascii="Times New Roman" w:hAnsi="Times New Roman"/>
          <w:i/>
          <w:sz w:val="24"/>
          <w:szCs w:val="24"/>
          <w:lang w:val="uk-UA"/>
        </w:rPr>
        <w:t>Зразок від 19.03.2020</w:t>
      </w:r>
      <w:bookmarkStart w:id="0" w:name="_GoBack"/>
      <w:bookmarkEnd w:id="0"/>
    </w:p>
    <w:p w14:paraId="160D2C7D" w14:textId="77777777" w:rsidR="00A355F0" w:rsidRDefault="00A355F0" w:rsidP="00A355F0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BFBEB1F" w14:textId="02BFE051" w:rsidR="00A355F0" w:rsidRPr="00493B9A" w:rsidRDefault="00A355F0" w:rsidP="00A355F0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  <w:lang w:val="uk-UA"/>
        </w:rPr>
      </w:pPr>
      <w:r w:rsidRPr="00493B9A">
        <w:rPr>
          <w:rFonts w:ascii="Times New Roman" w:hAnsi="Times New Roman"/>
          <w:sz w:val="24"/>
          <w:szCs w:val="24"/>
          <w:lang w:val="uk-UA"/>
        </w:rPr>
        <w:t xml:space="preserve">_________________________районний суд </w:t>
      </w:r>
    </w:p>
    <w:p w14:paraId="3A77F99A" w14:textId="77777777" w:rsidR="00A355F0" w:rsidRPr="00493B9A" w:rsidRDefault="00A355F0" w:rsidP="00A355F0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  <w:lang w:val="uk-UA"/>
        </w:rPr>
      </w:pPr>
      <w:r w:rsidRPr="00493B9A">
        <w:rPr>
          <w:rFonts w:ascii="Times New Roman" w:hAnsi="Times New Roman"/>
          <w:sz w:val="24"/>
          <w:szCs w:val="24"/>
          <w:lang w:val="uk-UA"/>
        </w:rPr>
        <w:t>Адреса: ______________________________</w:t>
      </w:r>
      <w:r>
        <w:rPr>
          <w:rFonts w:ascii="Times New Roman" w:hAnsi="Times New Roman"/>
          <w:sz w:val="24"/>
          <w:szCs w:val="24"/>
          <w:lang w:val="uk-UA"/>
        </w:rPr>
        <w:br/>
        <w:t>___________________________________________</w:t>
      </w:r>
    </w:p>
    <w:p w14:paraId="27AF4DCE" w14:textId="77777777" w:rsidR="00A355F0" w:rsidRPr="00493B9A" w:rsidRDefault="00A355F0" w:rsidP="00A355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B48AEE8" w14:textId="77777777" w:rsidR="00A355F0" w:rsidRPr="00493B9A" w:rsidRDefault="00A355F0" w:rsidP="00A355F0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E6AB04D" w14:textId="77777777" w:rsidR="00A355F0" w:rsidRPr="00493B9A" w:rsidRDefault="00A355F0" w:rsidP="00A355F0">
      <w:pPr>
        <w:spacing w:after="0" w:line="240" w:lineRule="auto"/>
        <w:ind w:left="411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93B9A">
        <w:rPr>
          <w:rFonts w:ascii="Times New Roman" w:hAnsi="Times New Roman"/>
          <w:b/>
          <w:sz w:val="24"/>
          <w:szCs w:val="24"/>
          <w:lang w:val="uk-UA"/>
        </w:rPr>
        <w:t>Позивач:</w:t>
      </w:r>
      <w:r w:rsidRPr="00493B9A">
        <w:rPr>
          <w:rFonts w:ascii="Times New Roman" w:hAnsi="Times New Roman"/>
          <w:b/>
          <w:sz w:val="24"/>
          <w:szCs w:val="24"/>
          <w:lang w:val="uk-UA"/>
        </w:rPr>
        <w:tab/>
      </w:r>
    </w:p>
    <w:p w14:paraId="5DFA78C0" w14:textId="77777777" w:rsidR="00A355F0" w:rsidRPr="00493B9A" w:rsidRDefault="00A355F0" w:rsidP="00A355F0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</w:t>
      </w:r>
      <w:r w:rsidRPr="00493B9A">
        <w:rPr>
          <w:rFonts w:ascii="Times New Roman" w:hAnsi="Times New Roman"/>
          <w:sz w:val="24"/>
          <w:szCs w:val="24"/>
          <w:lang w:val="uk-UA"/>
        </w:rPr>
        <w:t>,</w:t>
      </w:r>
    </w:p>
    <w:p w14:paraId="6CF74479" w14:textId="77777777" w:rsidR="00A355F0" w:rsidRPr="00493B9A" w:rsidRDefault="00A355F0" w:rsidP="00A355F0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Адреса</w:t>
      </w:r>
      <w:r w:rsidRPr="00493B9A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14:paraId="650AD748" w14:textId="77777777" w:rsidR="00A355F0" w:rsidRPr="00493B9A" w:rsidRDefault="00A355F0" w:rsidP="00A355F0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</w:t>
      </w:r>
    </w:p>
    <w:p w14:paraId="6BF1D2C6" w14:textId="77777777" w:rsidR="00A355F0" w:rsidRDefault="00A355F0" w:rsidP="00A355F0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  <w:lang w:val="uk-UA"/>
        </w:rPr>
      </w:pPr>
      <w:r w:rsidRPr="00493B9A">
        <w:rPr>
          <w:rFonts w:ascii="Times New Roman" w:hAnsi="Times New Roman"/>
          <w:sz w:val="24"/>
          <w:szCs w:val="24"/>
          <w:lang w:val="uk-UA"/>
        </w:rPr>
        <w:t xml:space="preserve">реєстраційний номер облікової картки платника податків </w:t>
      </w:r>
      <w:r>
        <w:rPr>
          <w:rFonts w:ascii="Times New Roman" w:hAnsi="Times New Roman"/>
          <w:sz w:val="24"/>
          <w:szCs w:val="24"/>
          <w:lang w:val="uk-UA"/>
        </w:rPr>
        <w:t>(або номер і серія паспорту) ___________</w:t>
      </w:r>
    </w:p>
    <w:p w14:paraId="372FEC2B" w14:textId="77777777" w:rsidR="00A355F0" w:rsidRDefault="00A355F0" w:rsidP="00A355F0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</w:t>
      </w:r>
      <w:r w:rsidRPr="00493B9A">
        <w:rPr>
          <w:rFonts w:ascii="Times New Roman" w:hAnsi="Times New Roman"/>
          <w:sz w:val="24"/>
          <w:szCs w:val="24"/>
          <w:lang w:val="uk-UA"/>
        </w:rPr>
        <w:t>ел.</w:t>
      </w:r>
      <w:r>
        <w:rPr>
          <w:rFonts w:ascii="Times New Roman" w:hAnsi="Times New Roman"/>
          <w:sz w:val="24"/>
          <w:szCs w:val="24"/>
          <w:lang w:val="uk-UA"/>
        </w:rPr>
        <w:t>:</w:t>
      </w:r>
      <w:r w:rsidRPr="00493B9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_______________________________________</w:t>
      </w:r>
    </w:p>
    <w:p w14:paraId="4483F960" w14:textId="77777777" w:rsidR="00A355F0" w:rsidRPr="00493B9A" w:rsidRDefault="00A355F0" w:rsidP="00A355F0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Електронна пошта: __________________________</w:t>
      </w:r>
    </w:p>
    <w:p w14:paraId="1602A3DB" w14:textId="77777777" w:rsidR="00A355F0" w:rsidRPr="00493B9A" w:rsidRDefault="00A355F0" w:rsidP="00A355F0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E54C313" w14:textId="77777777" w:rsidR="00A355F0" w:rsidRPr="00A13159" w:rsidRDefault="00A355F0" w:rsidP="00A355F0">
      <w:pPr>
        <w:spacing w:after="0" w:line="240" w:lineRule="auto"/>
        <w:ind w:left="4111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13159">
        <w:rPr>
          <w:rFonts w:ascii="Times New Roman" w:hAnsi="Times New Roman"/>
          <w:b/>
          <w:sz w:val="24"/>
          <w:szCs w:val="24"/>
          <w:lang w:val="uk-UA"/>
        </w:rPr>
        <w:t>Відповідач:</w:t>
      </w:r>
      <w:r w:rsidRPr="00A13159">
        <w:rPr>
          <w:rFonts w:ascii="Times New Roman" w:hAnsi="Times New Roman"/>
          <w:b/>
          <w:sz w:val="24"/>
          <w:szCs w:val="24"/>
          <w:lang w:val="uk-UA"/>
        </w:rPr>
        <w:tab/>
      </w:r>
    </w:p>
    <w:p w14:paraId="14CCAACA" w14:textId="77777777" w:rsidR="00A355F0" w:rsidRPr="00493B9A" w:rsidRDefault="00A355F0" w:rsidP="00A355F0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___________________________________________</w:t>
      </w:r>
    </w:p>
    <w:p w14:paraId="0AC0B6AB" w14:textId="77777777" w:rsidR="00A355F0" w:rsidRPr="00493B9A" w:rsidRDefault="00A355F0" w:rsidP="00A355F0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Адреса</w:t>
      </w:r>
      <w:r w:rsidRPr="00493B9A">
        <w:rPr>
          <w:rFonts w:ascii="Times New Roman" w:hAnsi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sz w:val="24"/>
          <w:szCs w:val="24"/>
          <w:lang w:val="uk-UA"/>
        </w:rPr>
        <w:t>____________________________________</w:t>
      </w:r>
    </w:p>
    <w:p w14:paraId="1E2C62D7" w14:textId="77777777" w:rsidR="00A355F0" w:rsidRDefault="00A355F0" w:rsidP="00A355F0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  <w:lang w:val="uk-UA"/>
        </w:rPr>
      </w:pPr>
      <w:r w:rsidRPr="00493B9A">
        <w:rPr>
          <w:rFonts w:ascii="Times New Roman" w:hAnsi="Times New Roman"/>
          <w:sz w:val="24"/>
          <w:szCs w:val="24"/>
          <w:lang w:val="uk-UA"/>
        </w:rPr>
        <w:t>Код ЄДРПОУ</w:t>
      </w:r>
      <w:r>
        <w:rPr>
          <w:rFonts w:ascii="Times New Roman" w:hAnsi="Times New Roman"/>
          <w:sz w:val="24"/>
          <w:szCs w:val="24"/>
          <w:lang w:val="uk-UA"/>
        </w:rPr>
        <w:t>: ______________________________</w:t>
      </w:r>
    </w:p>
    <w:p w14:paraId="27D885BC" w14:textId="77777777" w:rsidR="00A355F0" w:rsidRPr="00493B9A" w:rsidRDefault="00A355F0" w:rsidP="00A355F0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Тел.: _______________________________________</w:t>
      </w:r>
    </w:p>
    <w:p w14:paraId="388F368B" w14:textId="77777777" w:rsidR="00A355F0" w:rsidRPr="00493B9A" w:rsidRDefault="00A355F0" w:rsidP="00A355F0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Електронна пошта: __________________________</w:t>
      </w:r>
    </w:p>
    <w:p w14:paraId="692C43A4" w14:textId="77777777" w:rsidR="00A355F0" w:rsidRPr="00FD4F32" w:rsidRDefault="00A355F0" w:rsidP="00A355F0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22BDFEA" w14:textId="77777777" w:rsidR="00A355F0" w:rsidRPr="00FD4F32" w:rsidRDefault="00A355F0" w:rsidP="00A355F0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  <w:lang w:val="uk-UA"/>
        </w:rPr>
      </w:pPr>
      <w:r w:rsidRPr="00FD4F32">
        <w:rPr>
          <w:rFonts w:ascii="Times New Roman" w:hAnsi="Times New Roman"/>
          <w:sz w:val="24"/>
          <w:szCs w:val="24"/>
          <w:lang w:val="uk-UA"/>
        </w:rPr>
        <w:t>Справа № ____________</w:t>
      </w:r>
    </w:p>
    <w:p w14:paraId="4839FF15" w14:textId="77777777" w:rsidR="00A355F0" w:rsidRPr="00FD4F32" w:rsidRDefault="00A355F0" w:rsidP="00A355F0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  <w:lang w:val="uk-UA"/>
        </w:rPr>
      </w:pPr>
      <w:r w:rsidRPr="00FD4F32">
        <w:rPr>
          <w:rFonts w:ascii="Times New Roman" w:hAnsi="Times New Roman"/>
          <w:sz w:val="24"/>
          <w:szCs w:val="24"/>
          <w:lang w:val="uk-UA"/>
        </w:rPr>
        <w:t>Провадження № _______________</w:t>
      </w:r>
    </w:p>
    <w:p w14:paraId="73FB91C2" w14:textId="77777777" w:rsidR="00A355F0" w:rsidRDefault="00A355F0" w:rsidP="00A355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13A41C" w14:textId="77777777" w:rsidR="00A355F0" w:rsidRDefault="00A355F0" w:rsidP="00A355F0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8B778D" w14:textId="77777777" w:rsidR="00A355F0" w:rsidRPr="00FD4F32" w:rsidRDefault="00A355F0" w:rsidP="00A35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Клопотання</w:t>
      </w:r>
    </w:p>
    <w:p w14:paraId="5A762A99" w14:textId="77777777" w:rsidR="00A355F0" w:rsidRDefault="00A355F0" w:rsidP="00A355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D4F32">
        <w:rPr>
          <w:rFonts w:ascii="Times New Roman" w:hAnsi="Times New Roman"/>
          <w:b/>
          <w:sz w:val="28"/>
          <w:szCs w:val="28"/>
          <w:lang w:val="uk-UA"/>
        </w:rPr>
        <w:t>про призначення експертизи</w:t>
      </w:r>
    </w:p>
    <w:p w14:paraId="024D0946" w14:textId="77777777" w:rsidR="00A355F0" w:rsidRDefault="00A355F0" w:rsidP="00A355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069862A" w14:textId="77777777" w:rsidR="00A355F0" w:rsidRDefault="00A355F0" w:rsidP="00A355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провадженні ___________ районного суду перебуває справа за позовом </w:t>
      </w:r>
      <w:r w:rsidRPr="00FD4F32">
        <w:rPr>
          <w:rFonts w:ascii="Times New Roman" w:hAnsi="Times New Roman"/>
          <w:i/>
          <w:sz w:val="28"/>
          <w:szCs w:val="28"/>
          <w:lang w:val="uk-UA"/>
        </w:rPr>
        <w:t>Іванова Івана Івановича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 ПАТ «Кредобанк» про визнання договору недійсним.</w:t>
      </w:r>
    </w:p>
    <w:p w14:paraId="4B4CDAE4" w14:textId="77777777" w:rsidR="00A355F0" w:rsidRDefault="00A355F0" w:rsidP="00A355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обґрунтування позовних вимог Позивач зазначає, що підпис виконаний на Кредитному (агентському) договорі від __ ________ 20_ року № ____________ (далі − Кредитний договір) від імені </w:t>
      </w:r>
      <w:r w:rsidRPr="00DF74D4">
        <w:rPr>
          <w:rFonts w:ascii="Times New Roman" w:hAnsi="Times New Roman"/>
          <w:i/>
          <w:sz w:val="28"/>
          <w:szCs w:val="28"/>
          <w:lang w:val="uk-UA"/>
        </w:rPr>
        <w:t>Іванова І.І.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вчинений не </w:t>
      </w:r>
      <w:r w:rsidRPr="00EC0274">
        <w:rPr>
          <w:rFonts w:ascii="Times New Roman" w:hAnsi="Times New Roman"/>
          <w:i/>
          <w:sz w:val="28"/>
          <w:szCs w:val="28"/>
          <w:lang w:val="uk-UA"/>
        </w:rPr>
        <w:t>Івановим Іваном Івановичем</w:t>
      </w:r>
      <w:r>
        <w:rPr>
          <w:rFonts w:ascii="Times New Roman" w:hAnsi="Times New Roman"/>
          <w:sz w:val="28"/>
          <w:szCs w:val="28"/>
          <w:lang w:val="uk-UA"/>
        </w:rPr>
        <w:t xml:space="preserve">, а іншою особою, яка і оформила та отримала кредитні кошти. </w:t>
      </w:r>
    </w:p>
    <w:p w14:paraId="5E76414E" w14:textId="77777777" w:rsidR="00A355F0" w:rsidRDefault="00A355F0" w:rsidP="00A355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встановлення істини у справі та підтвердження справжності підпису необхідно провести судово-почеркознавчу експертизу.</w:t>
      </w:r>
    </w:p>
    <w:p w14:paraId="79B43D6D" w14:textId="77777777" w:rsidR="00A355F0" w:rsidRDefault="00A355F0" w:rsidP="00A355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Оскільки предметом даної справи є, зокрема визнання Кредитного договору недійсним, а доводи Позивача ґрунтуються на тому, що вказаний договір він особисто не підписував, кошти за договором не отримував, підпис зроблено іншою особою, тому для з’ясування даної обставини необхідні спеціальні знання у сфері ідентифікації виконання рукописного тексту. </w:t>
      </w:r>
    </w:p>
    <w:p w14:paraId="12A5749D" w14:textId="77777777" w:rsidR="00A355F0" w:rsidRDefault="00A355F0" w:rsidP="00A355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статті 76 Цивільного процесуального кодексу України (далі – ЦПК України) д</w:t>
      </w:r>
      <w:r w:rsidRPr="00FC361B">
        <w:rPr>
          <w:rFonts w:ascii="Times New Roman" w:hAnsi="Times New Roman"/>
          <w:sz w:val="28"/>
          <w:szCs w:val="28"/>
          <w:lang w:val="uk-UA"/>
        </w:rPr>
        <w:t xml:space="preserve">оказами є будь-які дані, на підставі яких суд встановлює наявність або відсутність обставин (фактів), що обґрунтовують </w:t>
      </w:r>
      <w:r w:rsidRPr="00FC361B">
        <w:rPr>
          <w:rFonts w:ascii="Times New Roman" w:hAnsi="Times New Roman"/>
          <w:sz w:val="28"/>
          <w:szCs w:val="28"/>
          <w:lang w:val="uk-UA"/>
        </w:rPr>
        <w:lastRenderedPageBreak/>
        <w:t>вимоги і заперечення учасників справи, та інших обставин, які мають значення для вирішення справи.</w:t>
      </w:r>
    </w:p>
    <w:p w14:paraId="707761CE" w14:textId="77777777" w:rsidR="00A355F0" w:rsidRDefault="00A355F0" w:rsidP="00A355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Згідно зі статтею 103 ЦПК України с</w:t>
      </w:r>
      <w:r w:rsidRPr="00050124">
        <w:rPr>
          <w:rFonts w:ascii="Times New Roman" w:hAnsi="Times New Roman"/>
          <w:sz w:val="28"/>
          <w:szCs w:val="28"/>
          <w:lang w:val="uk-UA"/>
        </w:rPr>
        <w:t>уд призначає експертизу у справі для з’ясування обставин, що мають значення для справи, необхідні спеціальні знання у сфері іншій, ніж право, без яких встановити відповідні обставини неможливо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2EF01393" w14:textId="77777777" w:rsidR="00A355F0" w:rsidRDefault="00A355F0" w:rsidP="00A355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Порядок призначення судової експертизи в науково-дослідних судово-експертних установах Міністерства юстиції України, обов’язки, права та відповідальність судового експерта, організація та оформлення їх результатів визначається Законом України «Про судову експертизу», ЦПК України, Інструкцією</w:t>
      </w:r>
      <w:r w:rsidRPr="009B3A0E">
        <w:rPr>
          <w:rFonts w:ascii="Times New Roman" w:hAnsi="Times New Roman"/>
          <w:sz w:val="28"/>
          <w:szCs w:val="28"/>
          <w:lang w:val="uk-UA"/>
        </w:rPr>
        <w:t xml:space="preserve"> про призначення та проведення судових експертиз та експертних </w:t>
      </w:r>
      <w:r>
        <w:rPr>
          <w:rFonts w:ascii="Times New Roman" w:hAnsi="Times New Roman"/>
          <w:sz w:val="28"/>
          <w:szCs w:val="28"/>
          <w:lang w:val="uk-UA"/>
        </w:rPr>
        <w:t>досліджень та Науково-методичними рекомендаціями</w:t>
      </w:r>
      <w:r w:rsidRPr="009B3A0E">
        <w:rPr>
          <w:rFonts w:ascii="Times New Roman" w:hAnsi="Times New Roman"/>
          <w:sz w:val="28"/>
          <w:szCs w:val="28"/>
          <w:lang w:val="uk-UA"/>
        </w:rPr>
        <w:t xml:space="preserve"> з питань підготовки та призначення судових експертиз та експертних досліджень</w:t>
      </w:r>
      <w:r>
        <w:rPr>
          <w:rFonts w:ascii="Times New Roman" w:hAnsi="Times New Roman"/>
          <w:sz w:val="28"/>
          <w:szCs w:val="28"/>
          <w:lang w:val="uk-UA"/>
        </w:rPr>
        <w:t xml:space="preserve">, затвердженими наказом Міністерства юстиції України від 08 жовтня </w:t>
      </w:r>
      <w:r>
        <w:rPr>
          <w:rFonts w:ascii="Times New Roman" w:hAnsi="Times New Roman"/>
          <w:sz w:val="28"/>
          <w:szCs w:val="28"/>
          <w:lang w:val="uk-UA"/>
        </w:rPr>
        <w:br/>
        <w:t xml:space="preserve">1998 року № 53/5.  </w:t>
      </w:r>
    </w:p>
    <w:p w14:paraId="4B2BAC11" w14:textId="77777777" w:rsidR="00A355F0" w:rsidRDefault="00A355F0" w:rsidP="00A355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частини першої статті 104 ЦПК України п</w:t>
      </w:r>
      <w:r w:rsidRPr="00B25CA6">
        <w:rPr>
          <w:rFonts w:ascii="Times New Roman" w:hAnsi="Times New Roman"/>
          <w:sz w:val="28"/>
          <w:szCs w:val="28"/>
          <w:lang w:val="uk-UA"/>
        </w:rPr>
        <w:t>ро призначення експертизи суд постановляє ухвалу, в якій зазначає підстави проведення експертизи, питання, з яких експерт має надати суду висновок, особу (осіб), якій доручено проведення експертизи, перелік матеріалів, що надаються для дослідження, та інші дані, які мають значення для проведення експертизи.</w:t>
      </w:r>
    </w:p>
    <w:p w14:paraId="6574F4D2" w14:textId="77777777" w:rsidR="00A355F0" w:rsidRDefault="00A355F0" w:rsidP="00A355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підставі вищевикладеного, керуючись статтями 43, 76, 103, 104 ЦПК України,</w:t>
      </w:r>
    </w:p>
    <w:p w14:paraId="52E104AA" w14:textId="77777777" w:rsidR="00A355F0" w:rsidRDefault="00A355F0" w:rsidP="00A355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D7CC893" w14:textId="77777777" w:rsidR="00A355F0" w:rsidRDefault="00A355F0" w:rsidP="00A355F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2792F">
        <w:rPr>
          <w:rFonts w:ascii="Times New Roman" w:hAnsi="Times New Roman"/>
          <w:b/>
          <w:sz w:val="28"/>
          <w:szCs w:val="28"/>
          <w:lang w:val="uk-UA"/>
        </w:rPr>
        <w:t>ПРОШУ СУД:</w:t>
      </w:r>
    </w:p>
    <w:p w14:paraId="57276892" w14:textId="77777777" w:rsidR="00A355F0" w:rsidRPr="00E2792F" w:rsidRDefault="00A355F0" w:rsidP="00A355F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DE39995" w14:textId="77777777" w:rsidR="00A355F0" w:rsidRDefault="00A355F0" w:rsidP="00A355F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Призначити по цивільній справі № _______ судову почеркознавчу експертизу.</w:t>
      </w:r>
    </w:p>
    <w:p w14:paraId="3F87BC3A" w14:textId="77777777" w:rsidR="00A355F0" w:rsidRDefault="00A355F0" w:rsidP="00A355F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вирішення експертизи поставити наступні питання:</w:t>
      </w:r>
    </w:p>
    <w:p w14:paraId="554CC167" w14:textId="77777777" w:rsidR="00A355F0" w:rsidRDefault="00A355F0" w:rsidP="00A355F0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 виконано рукописний текст (підпис та П.І.Б. у графі Кредитного договору від __ __________ 20__ року № __________ «Підпис») у документів (Кредитному договорі</w:t>
      </w:r>
      <w:r w:rsidRPr="00F93A71">
        <w:rPr>
          <w:rFonts w:ascii="Times New Roman" w:hAnsi="Times New Roman"/>
          <w:sz w:val="28"/>
          <w:szCs w:val="28"/>
          <w:lang w:val="uk-UA"/>
        </w:rPr>
        <w:t xml:space="preserve"> від __ __________ 20__ року № __________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091A14">
        <w:rPr>
          <w:rFonts w:ascii="Times New Roman" w:hAnsi="Times New Roman"/>
          <w:i/>
          <w:sz w:val="28"/>
          <w:szCs w:val="28"/>
          <w:lang w:val="uk-UA"/>
        </w:rPr>
        <w:t>Івановим Іваном Івановичем</w:t>
      </w:r>
      <w:r>
        <w:rPr>
          <w:rFonts w:ascii="Times New Roman" w:hAnsi="Times New Roman"/>
          <w:sz w:val="28"/>
          <w:szCs w:val="28"/>
          <w:lang w:val="uk-UA"/>
        </w:rPr>
        <w:t>?</w:t>
      </w:r>
    </w:p>
    <w:p w14:paraId="7CA47F6E" w14:textId="77777777" w:rsidR="00A355F0" w:rsidRDefault="00A355F0" w:rsidP="00A355F0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Проведення даної експертизи доручити Київському науково-дослідному інституту судових експертиз, що знаходиться за адресою: 03057, м. Київ, вул. Смоленська, 6.</w:t>
      </w:r>
    </w:p>
    <w:p w14:paraId="4DB99832" w14:textId="77777777" w:rsidR="00A355F0" w:rsidRDefault="00A355F0" w:rsidP="00A355F0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час проведення судової експертизи провадження у справі зупинити.</w:t>
      </w:r>
    </w:p>
    <w:p w14:paraId="64108C1B" w14:textId="77777777" w:rsidR="00A355F0" w:rsidRDefault="00A355F0" w:rsidP="00A355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DBCEC2" w14:textId="77777777" w:rsidR="00A355F0" w:rsidRDefault="00A355F0" w:rsidP="00A355F0">
      <w:pPr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097D859" w14:textId="77777777" w:rsidR="00A355F0" w:rsidRPr="00876A52" w:rsidRDefault="00A355F0" w:rsidP="00A355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«__» ________ 20__ року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______</w:t>
      </w:r>
      <w:r w:rsidRPr="00BD562C">
        <w:rPr>
          <w:rFonts w:ascii="Times New Roman" w:hAnsi="Times New Roman"/>
          <w:i/>
          <w:sz w:val="28"/>
          <w:szCs w:val="28"/>
          <w:lang w:val="uk-UA"/>
        </w:rPr>
        <w:t>І.І. Іванов</w:t>
      </w:r>
    </w:p>
    <w:p w14:paraId="64E9F637" w14:textId="77777777" w:rsidR="00DB4CA0" w:rsidRDefault="00DB4CA0"/>
    <w:sectPr w:rsidR="00DB4CA0" w:rsidSect="008A6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74F88"/>
    <w:multiLevelType w:val="hybridMultilevel"/>
    <w:tmpl w:val="32A07724"/>
    <w:lvl w:ilvl="0" w:tplc="4A424E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1A16645"/>
    <w:multiLevelType w:val="hybridMultilevel"/>
    <w:tmpl w:val="6A5A91D0"/>
    <w:lvl w:ilvl="0" w:tplc="4B9CF5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C6"/>
    <w:rsid w:val="009613C6"/>
    <w:rsid w:val="00A355F0"/>
    <w:rsid w:val="00DB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8913"/>
  <w15:chartTrackingRefBased/>
  <w15:docId w15:val="{08381B48-2BE4-47FB-9AEB-CF9DA94A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5F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Федоренко</dc:creator>
  <cp:keywords/>
  <dc:description/>
  <cp:lastModifiedBy>Іван Федоренко</cp:lastModifiedBy>
  <cp:revision>2</cp:revision>
  <dcterms:created xsi:type="dcterms:W3CDTF">2020-03-20T13:59:00Z</dcterms:created>
  <dcterms:modified xsi:type="dcterms:W3CDTF">2020-03-20T14:00:00Z</dcterms:modified>
</cp:coreProperties>
</file>