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72"/>
        <w:gridCol w:w="4857"/>
      </w:tblGrid>
      <w:tr w:rsidR="007115C1" w:rsidTr="007115C1">
        <w:tc>
          <w:tcPr>
            <w:tcW w:w="4927" w:type="dxa"/>
          </w:tcPr>
          <w:p w:rsidR="007115C1" w:rsidRDefault="007115C1" w:rsidP="00265A44">
            <w:pPr>
              <w:ind w:firstLine="0"/>
            </w:pPr>
          </w:p>
        </w:tc>
        <w:tc>
          <w:tcPr>
            <w:tcW w:w="4928" w:type="dxa"/>
          </w:tcPr>
          <w:p w:rsidR="007115C1" w:rsidRDefault="007115C1" w:rsidP="007115C1">
            <w:pPr>
              <w:ind w:firstLine="0"/>
            </w:pPr>
            <w:r>
              <w:t>До Павлоградського міськрайонного суду Дніпропетровської області</w:t>
            </w:r>
          </w:p>
          <w:p w:rsidR="007115C1" w:rsidRDefault="007115C1" w:rsidP="007115C1">
            <w:pPr>
              <w:ind w:firstLine="0"/>
            </w:pPr>
            <w:r>
              <w:t>51400, Дніпропетровська обл., м. Павлоград, вул. Дніпровська, 135.</w:t>
            </w:r>
          </w:p>
          <w:p w:rsidR="007115C1" w:rsidRDefault="007115C1" w:rsidP="007115C1">
            <w:pPr>
              <w:ind w:firstLine="0"/>
            </w:pPr>
            <w:r>
              <w:t>Веб-сайт: https://pvm.dp.court.gov.ua</w:t>
            </w:r>
          </w:p>
          <w:p w:rsidR="007115C1" w:rsidRDefault="007115C1" w:rsidP="007115C1">
            <w:pPr>
              <w:ind w:firstLine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inbox@pvm.dp.court.gov.ua</w:t>
            </w:r>
          </w:p>
          <w:p w:rsidR="007115C1" w:rsidRDefault="007115C1" w:rsidP="007115C1">
            <w:pPr>
              <w:ind w:firstLine="0"/>
            </w:pPr>
            <w:r>
              <w:t>Телефони: 095-329-85-42</w:t>
            </w:r>
          </w:p>
        </w:tc>
      </w:tr>
      <w:tr w:rsidR="007115C1" w:rsidTr="007115C1">
        <w:tc>
          <w:tcPr>
            <w:tcW w:w="4927" w:type="dxa"/>
          </w:tcPr>
          <w:p w:rsidR="007115C1" w:rsidRDefault="007115C1" w:rsidP="007115C1">
            <w:pPr>
              <w:ind w:firstLine="0"/>
              <w:jc w:val="right"/>
              <w:rPr>
                <w:b/>
                <w:bCs/>
                <w:szCs w:val="28"/>
              </w:rPr>
            </w:pPr>
          </w:p>
          <w:p w:rsidR="007115C1" w:rsidRDefault="007115C1" w:rsidP="007115C1">
            <w:pPr>
              <w:ind w:firstLine="0"/>
              <w:jc w:val="right"/>
            </w:pPr>
            <w:r w:rsidRPr="00042161">
              <w:rPr>
                <w:b/>
                <w:bCs/>
                <w:szCs w:val="28"/>
              </w:rPr>
              <w:t>Позивач:</w:t>
            </w:r>
          </w:p>
        </w:tc>
        <w:tc>
          <w:tcPr>
            <w:tcW w:w="4928" w:type="dxa"/>
          </w:tcPr>
          <w:p w:rsidR="007115C1" w:rsidRDefault="007115C1" w:rsidP="007115C1">
            <w:pPr>
              <w:ind w:firstLine="0"/>
            </w:pPr>
          </w:p>
          <w:p w:rsidR="006D0E2C" w:rsidRPr="00A762FF" w:rsidRDefault="006D0E2C" w:rsidP="006D0E2C">
            <w:pPr>
              <w:pStyle w:val="a4"/>
            </w:pPr>
            <w:r w:rsidRPr="00A762FF">
              <w:rPr>
                <w:b/>
                <w:sz w:val="28"/>
                <w:szCs w:val="28"/>
              </w:rPr>
              <w:t>ОСОБА 1,</w:t>
            </w:r>
          </w:p>
          <w:p w:rsidR="006D0E2C" w:rsidRPr="00A762FF" w:rsidRDefault="006D0E2C" w:rsidP="006D0E2C">
            <w:pPr>
              <w:pStyle w:val="a4"/>
            </w:pPr>
            <w:proofErr w:type="spellStart"/>
            <w:r w:rsidRPr="00A762FF">
              <w:rPr>
                <w:sz w:val="28"/>
                <w:szCs w:val="28"/>
              </w:rPr>
              <w:t>р.н</w:t>
            </w:r>
            <w:proofErr w:type="spellEnd"/>
            <w:r w:rsidRPr="00A762FF">
              <w:rPr>
                <w:sz w:val="28"/>
                <w:szCs w:val="28"/>
              </w:rPr>
              <w:t>.;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b/>
                <w:sz w:val="28"/>
                <w:szCs w:val="28"/>
              </w:rPr>
              <w:t>Адреса:</w:t>
            </w:r>
            <w:r w:rsidRPr="00A762FF">
              <w:rPr>
                <w:sz w:val="28"/>
                <w:szCs w:val="28"/>
              </w:rPr>
              <w:t xml:space="preserve"> 51473, Дніпропетровська обл., Павлоградський район, с. </w:t>
            </w:r>
            <w:proofErr w:type="spellStart"/>
            <w:r w:rsidRPr="00A762FF">
              <w:rPr>
                <w:sz w:val="28"/>
                <w:szCs w:val="28"/>
              </w:rPr>
              <w:t>Межиріч</w:t>
            </w:r>
            <w:proofErr w:type="spellEnd"/>
            <w:r w:rsidRPr="00A762FF">
              <w:rPr>
                <w:sz w:val="28"/>
                <w:szCs w:val="28"/>
              </w:rPr>
              <w:t>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sz w:val="28"/>
                <w:szCs w:val="28"/>
              </w:rPr>
              <w:t>ІПН: 0000000000;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sz w:val="28"/>
                <w:szCs w:val="28"/>
              </w:rPr>
              <w:t>Серія та номер паспорта: 00000000;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b/>
                <w:sz w:val="28"/>
                <w:szCs w:val="28"/>
              </w:rPr>
              <w:t>Електронна пошта:</w:t>
            </w:r>
            <w:r w:rsidRPr="00A762FF">
              <w:rPr>
                <w:sz w:val="28"/>
                <w:szCs w:val="28"/>
              </w:rPr>
              <w:t xml:space="preserve"> відсутня;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sz w:val="28"/>
                <w:szCs w:val="28"/>
              </w:rPr>
              <w:t>Офіційна електронна адреса: відсутня;</w:t>
            </w:r>
          </w:p>
          <w:p w:rsidR="007115C1" w:rsidRDefault="006D0E2C" w:rsidP="006D0E2C">
            <w:pPr>
              <w:pStyle w:val="a4"/>
            </w:pPr>
            <w:proofErr w:type="spellStart"/>
            <w:r w:rsidRPr="00A762FF">
              <w:rPr>
                <w:sz w:val="28"/>
                <w:szCs w:val="28"/>
              </w:rPr>
              <w:t>Тел</w:t>
            </w:r>
            <w:proofErr w:type="spellEnd"/>
            <w:r w:rsidRPr="00A762FF">
              <w:rPr>
                <w:sz w:val="28"/>
                <w:szCs w:val="28"/>
              </w:rPr>
              <w:t>. 000000000</w:t>
            </w:r>
            <w:r w:rsidRPr="00A762FF">
              <w:rPr>
                <w:color w:val="000000"/>
                <w:sz w:val="28"/>
                <w:szCs w:val="28"/>
              </w:rPr>
              <w:t>.</w:t>
            </w:r>
            <w:r w:rsidRPr="00A762FF">
              <w:rPr>
                <w:sz w:val="28"/>
                <w:szCs w:val="28"/>
              </w:rPr>
              <w:t xml:space="preserve"> </w:t>
            </w:r>
          </w:p>
        </w:tc>
      </w:tr>
      <w:tr w:rsidR="007115C1" w:rsidTr="007115C1">
        <w:tc>
          <w:tcPr>
            <w:tcW w:w="4927" w:type="dxa"/>
          </w:tcPr>
          <w:p w:rsidR="007115C1" w:rsidRDefault="007115C1" w:rsidP="007115C1">
            <w:pPr>
              <w:ind w:firstLine="0"/>
              <w:jc w:val="right"/>
              <w:rPr>
                <w:b/>
              </w:rPr>
            </w:pPr>
          </w:p>
          <w:p w:rsidR="007115C1" w:rsidRPr="007115C1" w:rsidRDefault="007115C1" w:rsidP="007115C1">
            <w:pPr>
              <w:ind w:firstLine="0"/>
              <w:jc w:val="right"/>
              <w:rPr>
                <w:b/>
              </w:rPr>
            </w:pPr>
            <w:r w:rsidRPr="007115C1">
              <w:rPr>
                <w:b/>
              </w:rPr>
              <w:t>Відповідач:</w:t>
            </w:r>
          </w:p>
        </w:tc>
        <w:tc>
          <w:tcPr>
            <w:tcW w:w="4928" w:type="dxa"/>
          </w:tcPr>
          <w:p w:rsidR="007115C1" w:rsidRDefault="007115C1" w:rsidP="007115C1">
            <w:pPr>
              <w:ind w:firstLine="0"/>
            </w:pPr>
          </w:p>
          <w:p w:rsidR="006D0E2C" w:rsidRDefault="006D0E2C" w:rsidP="006D0E2C">
            <w:pPr>
              <w:pStyle w:val="a4"/>
            </w:pPr>
            <w:r>
              <w:rPr>
                <w:b/>
                <w:sz w:val="28"/>
                <w:szCs w:val="28"/>
              </w:rPr>
              <w:t>О</w:t>
            </w:r>
            <w:r w:rsidRPr="00A762FF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ОБА </w:t>
            </w:r>
            <w:r w:rsidRPr="00A762F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</w:p>
          <w:p w:rsidR="006D0E2C" w:rsidRDefault="006D0E2C" w:rsidP="006D0E2C">
            <w:pPr>
              <w:pStyle w:val="a4"/>
            </w:pP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:rsidR="006D0E2C" w:rsidRDefault="006D0E2C" w:rsidP="006D0E2C">
            <w:pPr>
              <w:pStyle w:val="a4"/>
            </w:pPr>
            <w:r>
              <w:rPr>
                <w:b/>
                <w:sz w:val="28"/>
                <w:szCs w:val="28"/>
              </w:rPr>
              <w:t>Адреса:</w:t>
            </w:r>
            <w:r>
              <w:rPr>
                <w:sz w:val="28"/>
                <w:szCs w:val="28"/>
              </w:rPr>
              <w:t xml:space="preserve"> 51473, Дніпропетровська обл., Павлоградський район, с. </w:t>
            </w:r>
            <w:proofErr w:type="spellStart"/>
            <w:r>
              <w:rPr>
                <w:sz w:val="28"/>
                <w:szCs w:val="28"/>
              </w:rPr>
              <w:t>Межиріч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D0E2C" w:rsidRDefault="006D0E2C" w:rsidP="006D0E2C">
            <w:pPr>
              <w:pStyle w:val="a4"/>
            </w:pPr>
            <w:r>
              <w:rPr>
                <w:sz w:val="28"/>
                <w:szCs w:val="28"/>
              </w:rPr>
              <w:t>ІПН: 0000000000;</w:t>
            </w:r>
          </w:p>
          <w:p w:rsidR="006D0E2C" w:rsidRDefault="006D0E2C" w:rsidP="006D0E2C">
            <w:pPr>
              <w:pStyle w:val="a4"/>
            </w:pPr>
            <w:r>
              <w:rPr>
                <w:sz w:val="28"/>
                <w:szCs w:val="28"/>
              </w:rPr>
              <w:t>Серія та номер паспорта: 00000000;</w:t>
            </w:r>
          </w:p>
          <w:p w:rsidR="006D0E2C" w:rsidRDefault="006D0E2C" w:rsidP="006D0E2C">
            <w:pPr>
              <w:pStyle w:val="a4"/>
            </w:pPr>
            <w:r>
              <w:rPr>
                <w:b/>
                <w:sz w:val="28"/>
                <w:szCs w:val="28"/>
              </w:rPr>
              <w:t>Електронна пошта:</w:t>
            </w:r>
            <w:r>
              <w:rPr>
                <w:sz w:val="28"/>
                <w:szCs w:val="28"/>
              </w:rPr>
              <w:t xml:space="preserve"> відсутня;</w:t>
            </w:r>
          </w:p>
          <w:p w:rsidR="006D0E2C" w:rsidRDefault="006D0E2C" w:rsidP="006D0E2C">
            <w:pPr>
              <w:pStyle w:val="a4"/>
            </w:pPr>
            <w:r>
              <w:rPr>
                <w:sz w:val="28"/>
                <w:szCs w:val="28"/>
              </w:rPr>
              <w:t>Офіційна електронна адреса: відсутня;</w:t>
            </w:r>
          </w:p>
          <w:p w:rsidR="007115C1" w:rsidRPr="006D0E2C" w:rsidRDefault="006D0E2C" w:rsidP="005E0315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Тел</w:t>
            </w:r>
            <w:proofErr w:type="spellEnd"/>
            <w:r>
              <w:rPr>
                <w:szCs w:val="28"/>
              </w:rPr>
              <w:t>. 000000000</w:t>
            </w:r>
            <w:r>
              <w:rPr>
                <w:color w:val="000000"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</w:tr>
      <w:tr w:rsidR="007115C1" w:rsidTr="007115C1">
        <w:tc>
          <w:tcPr>
            <w:tcW w:w="4927" w:type="dxa"/>
          </w:tcPr>
          <w:p w:rsidR="007115C1" w:rsidRDefault="007115C1" w:rsidP="00265A44">
            <w:pPr>
              <w:ind w:firstLine="0"/>
            </w:pPr>
          </w:p>
          <w:p w:rsidR="0009273A" w:rsidRPr="0009273A" w:rsidRDefault="0009273A" w:rsidP="0009273A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Третя особа</w:t>
            </w:r>
            <w:r w:rsidRPr="0009273A">
              <w:rPr>
                <w:b/>
              </w:rPr>
              <w:t>:</w:t>
            </w:r>
          </w:p>
        </w:tc>
        <w:tc>
          <w:tcPr>
            <w:tcW w:w="4928" w:type="dxa"/>
          </w:tcPr>
          <w:p w:rsidR="0009273A" w:rsidRDefault="0009273A" w:rsidP="0009273A">
            <w:pPr>
              <w:ind w:firstLine="0"/>
            </w:pPr>
          </w:p>
          <w:p w:rsidR="0009273A" w:rsidRDefault="0009273A" w:rsidP="00E64D93">
            <w:pPr>
              <w:ind w:firstLine="0"/>
            </w:pPr>
            <w:r>
              <w:t>ПП «ГЕОЛАЙФ</w:t>
            </w:r>
            <w:r w:rsidR="00607443">
              <w:t>»</w:t>
            </w:r>
          </w:p>
          <w:p w:rsidR="00E64D93" w:rsidRPr="00E64D93" w:rsidRDefault="00E64D93" w:rsidP="00E64D93">
            <w:pPr>
              <w:pStyle w:val="a4"/>
              <w:widowControl w:val="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52600, Дніпропетровська область, Васильківський район, </w:t>
            </w:r>
            <w:r w:rsidRPr="00E64D9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мт. </w:t>
            </w:r>
            <w:proofErr w:type="spellStart"/>
            <w:r w:rsidRPr="00E64D93">
              <w:rPr>
                <w:rFonts w:eastAsiaTheme="minorHAnsi"/>
                <w:sz w:val="28"/>
                <w:szCs w:val="28"/>
                <w:lang w:eastAsia="en-US"/>
              </w:rPr>
              <w:t>Васильківка</w:t>
            </w:r>
            <w:proofErr w:type="spellEnd"/>
            <w:r w:rsidRPr="00E64D93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пров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 Парковий</w:t>
            </w:r>
            <w:r w:rsidRPr="00E64D93">
              <w:rPr>
                <w:rFonts w:eastAsiaTheme="minorHAnsi"/>
                <w:sz w:val="28"/>
                <w:szCs w:val="28"/>
                <w:lang w:eastAsia="en-US"/>
              </w:rPr>
              <w:t>, буд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E64D93">
              <w:rPr>
                <w:rFonts w:eastAsiaTheme="minorHAnsi"/>
                <w:sz w:val="28"/>
                <w:szCs w:val="28"/>
                <w:lang w:eastAsia="en-US"/>
              </w:rPr>
              <w:t>4, офіс 11</w:t>
            </w:r>
          </w:p>
          <w:p w:rsidR="0009273A" w:rsidRPr="00042161" w:rsidRDefault="0009273A" w:rsidP="00E64D93">
            <w:pPr>
              <w:pStyle w:val="a4"/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4D93">
              <w:rPr>
                <w:rFonts w:eastAsiaTheme="minorHAnsi"/>
                <w:b/>
                <w:sz w:val="28"/>
                <w:szCs w:val="28"/>
                <w:lang w:eastAsia="en-US"/>
              </w:rPr>
              <w:t>ЄДРПОУ</w:t>
            </w:r>
            <w:r w:rsidR="00E64D93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Pr="0004216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64D93" w:rsidRPr="00E64D93">
              <w:rPr>
                <w:rFonts w:eastAsiaTheme="minorHAnsi"/>
                <w:sz w:val="28"/>
                <w:szCs w:val="28"/>
                <w:lang w:eastAsia="en-US"/>
              </w:rPr>
              <w:t>35213918</w:t>
            </w:r>
          </w:p>
          <w:p w:rsidR="0009273A" w:rsidRPr="00042161" w:rsidRDefault="0009273A" w:rsidP="00E64D93">
            <w:pPr>
              <w:pStyle w:val="a4"/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161">
              <w:rPr>
                <w:rFonts w:eastAsiaTheme="minorHAnsi"/>
                <w:sz w:val="28"/>
                <w:szCs w:val="28"/>
                <w:lang w:eastAsia="en-US"/>
              </w:rPr>
              <w:t>Електронна пошта: невідома;</w:t>
            </w:r>
          </w:p>
          <w:p w:rsidR="0009273A" w:rsidRPr="00042161" w:rsidRDefault="0009273A" w:rsidP="00E64D93">
            <w:pPr>
              <w:pStyle w:val="a4"/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161">
              <w:rPr>
                <w:rFonts w:eastAsiaTheme="minorHAnsi"/>
                <w:sz w:val="28"/>
                <w:szCs w:val="28"/>
                <w:lang w:eastAsia="en-US"/>
              </w:rPr>
              <w:t>Офіційна електронна адреса: невідома;</w:t>
            </w:r>
          </w:p>
          <w:p w:rsidR="0009273A" w:rsidRPr="00042161" w:rsidRDefault="0009273A" w:rsidP="00E64D93">
            <w:pPr>
              <w:pStyle w:val="a4"/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161">
              <w:rPr>
                <w:rFonts w:eastAsiaTheme="minorHAnsi"/>
                <w:sz w:val="28"/>
                <w:szCs w:val="28"/>
                <w:lang w:eastAsia="en-US"/>
              </w:rPr>
              <w:t xml:space="preserve">Засоби зв’язку: </w:t>
            </w:r>
            <w:r w:rsidR="00E64D93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E64D93" w:rsidRPr="00E64D93">
              <w:rPr>
                <w:color w:val="303F50"/>
                <w:sz w:val="28"/>
                <w:szCs w:val="20"/>
                <w:shd w:val="clear" w:color="auto" w:fill="FFFFFF"/>
              </w:rPr>
              <w:t>056</w:t>
            </w:r>
            <w:r w:rsidR="00E64D93">
              <w:rPr>
                <w:color w:val="303F50"/>
                <w:sz w:val="28"/>
                <w:szCs w:val="20"/>
                <w:shd w:val="clear" w:color="auto" w:fill="FFFFFF"/>
              </w:rPr>
              <w:t>)-</w:t>
            </w:r>
            <w:r w:rsidR="00E64D93" w:rsidRPr="00E64D93">
              <w:rPr>
                <w:color w:val="303F50"/>
                <w:sz w:val="28"/>
                <w:szCs w:val="20"/>
                <w:shd w:val="clear" w:color="auto" w:fill="FFFFFF"/>
              </w:rPr>
              <w:t>399</w:t>
            </w:r>
            <w:r w:rsidR="00E64D93">
              <w:rPr>
                <w:color w:val="303F50"/>
                <w:sz w:val="28"/>
                <w:szCs w:val="20"/>
                <w:shd w:val="clear" w:color="auto" w:fill="FFFFFF"/>
              </w:rPr>
              <w:t>-</w:t>
            </w:r>
            <w:r w:rsidR="00E64D93" w:rsidRPr="00E64D93">
              <w:rPr>
                <w:color w:val="303F50"/>
                <w:sz w:val="28"/>
                <w:szCs w:val="20"/>
                <w:shd w:val="clear" w:color="auto" w:fill="FFFFFF"/>
              </w:rPr>
              <w:t>20</w:t>
            </w:r>
            <w:r w:rsidR="00E64D93">
              <w:rPr>
                <w:color w:val="303F50"/>
                <w:sz w:val="28"/>
                <w:szCs w:val="20"/>
                <w:shd w:val="clear" w:color="auto" w:fill="FFFFFF"/>
              </w:rPr>
              <w:t>-</w:t>
            </w:r>
            <w:r w:rsidR="00E64D93" w:rsidRPr="00E64D93">
              <w:rPr>
                <w:color w:val="303F50"/>
                <w:sz w:val="28"/>
                <w:szCs w:val="20"/>
                <w:shd w:val="clear" w:color="auto" w:fill="FFFFFF"/>
              </w:rPr>
              <w:t>49</w:t>
            </w:r>
          </w:p>
          <w:p w:rsidR="007115C1" w:rsidRDefault="007115C1" w:rsidP="0009273A">
            <w:pPr>
              <w:ind w:firstLine="0"/>
            </w:pPr>
          </w:p>
        </w:tc>
      </w:tr>
    </w:tbl>
    <w:p w:rsidR="007115C1" w:rsidRDefault="007115C1" w:rsidP="00265A44"/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95"/>
        <w:gridCol w:w="4834"/>
      </w:tblGrid>
      <w:tr w:rsidR="0009273A" w:rsidTr="00252F3C">
        <w:tc>
          <w:tcPr>
            <w:tcW w:w="4927" w:type="dxa"/>
          </w:tcPr>
          <w:p w:rsidR="0009273A" w:rsidRDefault="0009273A" w:rsidP="00265A44">
            <w:pPr>
              <w:ind w:firstLine="0"/>
            </w:pPr>
          </w:p>
        </w:tc>
        <w:tc>
          <w:tcPr>
            <w:tcW w:w="4928" w:type="dxa"/>
          </w:tcPr>
          <w:p w:rsidR="0009273A" w:rsidRPr="00CD0F4C" w:rsidRDefault="0009273A" w:rsidP="00265A44">
            <w:pPr>
              <w:ind w:firstLine="0"/>
              <w:rPr>
                <w:b/>
              </w:rPr>
            </w:pPr>
            <w:r w:rsidRPr="00CD0F4C">
              <w:rPr>
                <w:b/>
              </w:rPr>
              <w:t>Ціна позову:</w:t>
            </w:r>
            <w:r w:rsidR="00252F3C">
              <w:rPr>
                <w:szCs w:val="28"/>
              </w:rPr>
              <w:t xml:space="preserve"> </w:t>
            </w:r>
            <w:r w:rsidR="00252F3C" w:rsidRPr="00252F3C">
              <w:rPr>
                <w:i/>
                <w:szCs w:val="28"/>
              </w:rPr>
              <w:t>позов не майнового характеру, не підлягає грошовій оцінці</w:t>
            </w:r>
          </w:p>
        </w:tc>
      </w:tr>
    </w:tbl>
    <w:p w:rsidR="008B490A" w:rsidRDefault="008B490A" w:rsidP="00CD0F4C">
      <w:pPr>
        <w:jc w:val="center"/>
        <w:rPr>
          <w:b/>
          <w:sz w:val="32"/>
        </w:rPr>
      </w:pPr>
    </w:p>
    <w:p w:rsidR="00221CB5" w:rsidRDefault="00221CB5" w:rsidP="00CD0F4C">
      <w:pPr>
        <w:jc w:val="center"/>
        <w:rPr>
          <w:b/>
          <w:sz w:val="32"/>
        </w:rPr>
      </w:pPr>
    </w:p>
    <w:p w:rsidR="006D0E2C" w:rsidRDefault="006D0E2C" w:rsidP="00CD0F4C">
      <w:pPr>
        <w:jc w:val="center"/>
        <w:rPr>
          <w:b/>
          <w:sz w:val="32"/>
        </w:rPr>
      </w:pPr>
    </w:p>
    <w:p w:rsidR="00AB7D56" w:rsidRPr="00CD0F4C" w:rsidRDefault="00CD0F4C" w:rsidP="00AB7D56">
      <w:pPr>
        <w:jc w:val="center"/>
        <w:rPr>
          <w:b/>
          <w:sz w:val="32"/>
        </w:rPr>
      </w:pPr>
      <w:r w:rsidRPr="00CD0F4C">
        <w:rPr>
          <w:b/>
          <w:sz w:val="32"/>
        </w:rPr>
        <w:lastRenderedPageBreak/>
        <w:t>Позовна заява</w:t>
      </w:r>
    </w:p>
    <w:p w:rsidR="00CD0F4C" w:rsidRDefault="00CD0F4C" w:rsidP="00CD0F4C">
      <w:pPr>
        <w:jc w:val="center"/>
        <w:rPr>
          <w:i/>
        </w:rPr>
      </w:pPr>
      <w:r>
        <w:rPr>
          <w:i/>
        </w:rPr>
        <w:t>п</w:t>
      </w:r>
      <w:r w:rsidRPr="00CD0F4C">
        <w:rPr>
          <w:i/>
        </w:rPr>
        <w:t>ро</w:t>
      </w:r>
      <w:r w:rsidR="000A2CD2">
        <w:rPr>
          <w:i/>
        </w:rPr>
        <w:t xml:space="preserve"> усунення перешкод у користуванні земельною ділянкою</w:t>
      </w:r>
    </w:p>
    <w:p w:rsidR="000A2CD2" w:rsidRPr="00CD0F4C" w:rsidRDefault="000A2CD2" w:rsidP="00CD0F4C">
      <w:pPr>
        <w:jc w:val="center"/>
        <w:rPr>
          <w:i/>
        </w:rPr>
      </w:pPr>
    </w:p>
    <w:p w:rsidR="00EC0099" w:rsidRDefault="00176AF9" w:rsidP="00265A44">
      <w:r>
        <w:t xml:space="preserve">Я, </w:t>
      </w:r>
      <w:r w:rsidR="006D0E2C" w:rsidRPr="00A762FF">
        <w:rPr>
          <w:b/>
          <w:szCs w:val="28"/>
        </w:rPr>
        <w:t>ОСОБА 1</w:t>
      </w:r>
      <w:r>
        <w:t xml:space="preserve">, року народження, </w:t>
      </w:r>
      <w:r w:rsidR="007A6A81">
        <w:t>є власником земельної ділянки</w:t>
      </w:r>
      <w:r w:rsidR="000A2CD2">
        <w:t xml:space="preserve"> розташованої за </w:t>
      </w:r>
      <w:proofErr w:type="spellStart"/>
      <w:r w:rsidR="000A2CD2">
        <w:t>адресою</w:t>
      </w:r>
      <w:proofErr w:type="spellEnd"/>
      <w:r w:rsidR="000A2CD2">
        <w:t xml:space="preserve">: Дніпропетровська область, Павлоградський район, </w:t>
      </w:r>
      <w:proofErr w:type="spellStart"/>
      <w:r w:rsidR="000A2CD2">
        <w:t>с.Богуслав</w:t>
      </w:r>
      <w:proofErr w:type="spellEnd"/>
      <w:r w:rsidR="000A2CD2">
        <w:t xml:space="preserve">, </w:t>
      </w:r>
      <w:proofErr w:type="spellStart"/>
      <w:r w:rsidR="000A2CD2">
        <w:t>пров</w:t>
      </w:r>
      <w:proofErr w:type="spellEnd"/>
      <w:r w:rsidR="000A2CD2">
        <w:t>., площею 0,2500 га., цільове призначення</w:t>
      </w:r>
      <w:r>
        <w:t xml:space="preserve"> </w:t>
      </w:r>
      <w:r w:rsidR="000A2CD2">
        <w:t xml:space="preserve">– для будівництва і обслуговування житлового будинку, господарських будівель і споруд, кадастровий номер земельної ділянки: </w:t>
      </w:r>
      <w:r w:rsidR="006D0E2C">
        <w:rPr>
          <w:b/>
        </w:rPr>
        <w:t>0000000000:00:000:0000</w:t>
      </w:r>
      <w:r w:rsidR="000A2CD2">
        <w:rPr>
          <w:b/>
        </w:rPr>
        <w:t xml:space="preserve">, що </w:t>
      </w:r>
      <w:r w:rsidR="000A2CD2" w:rsidRPr="000A2CD2">
        <w:t>підтверджується</w:t>
      </w:r>
      <w:r w:rsidR="000A2CD2">
        <w:t xml:space="preserve"> свідоцтвом про право на спадщину за законом №</w:t>
      </w:r>
      <w:r w:rsidR="006D0E2C">
        <w:t>000000</w:t>
      </w:r>
      <w:r w:rsidR="000A2CD2">
        <w:t xml:space="preserve"> (копія свідоцтва додається).</w:t>
      </w:r>
      <w:r w:rsidR="0054277D">
        <w:t xml:space="preserve"> Право власності на земельну ділянку зареєстровано в Державному реєстрі речових прав на нерухоме майно про р</w:t>
      </w:r>
      <w:r w:rsidR="006D0E2C">
        <w:t>еєстрацію права власності від 00.00</w:t>
      </w:r>
      <w:r w:rsidR="0054277D">
        <w:t>.2018</w:t>
      </w:r>
      <w:r w:rsidR="00F86234">
        <w:t xml:space="preserve"> </w:t>
      </w:r>
      <w:r w:rsidR="0054277D">
        <w:t xml:space="preserve">р. (копія витягу додається). </w:t>
      </w:r>
    </w:p>
    <w:p w:rsidR="00B81C2D" w:rsidRDefault="003078FF" w:rsidP="00265A44">
      <w:r>
        <w:t xml:space="preserve">Відповідно до витягу з рішення Богуславської сільської ради Павлоградського району Дніпропетровської області </w:t>
      </w:r>
      <w:r w:rsidR="006D0E2C">
        <w:t>від 00.00</w:t>
      </w:r>
      <w:r>
        <w:t>.2013р. №</w:t>
      </w:r>
      <w:r w:rsidR="006D0E2C">
        <w:t>00000</w:t>
      </w:r>
      <w:r w:rsidR="006D0E2C" w:rsidRPr="006D0E2C">
        <w:t>0</w:t>
      </w:r>
      <w:r w:rsidR="00823B81">
        <w:t xml:space="preserve">, було надано дозвіл </w:t>
      </w:r>
      <w:r w:rsidR="006D0E2C">
        <w:t>ОСОБА 3</w:t>
      </w:r>
      <w:r w:rsidR="00823B81">
        <w:t>, який є моїм батьком, на розроблення</w:t>
      </w:r>
      <w:r w:rsidR="00F414F8">
        <w:t xml:space="preserve"> проекту землеустрою щодо відведення земельної ділянки у власність площею – до 0,25 га., яка знаходиться за </w:t>
      </w:r>
      <w:proofErr w:type="spellStart"/>
      <w:r w:rsidR="00F414F8">
        <w:t>адресою</w:t>
      </w:r>
      <w:proofErr w:type="spellEnd"/>
      <w:r w:rsidR="00F414F8">
        <w:t xml:space="preserve">: с. Богуслав, </w:t>
      </w:r>
      <w:proofErr w:type="spellStart"/>
      <w:r w:rsidR="00F414F8">
        <w:t>пров</w:t>
      </w:r>
      <w:proofErr w:type="spellEnd"/>
      <w:r w:rsidR="006D0E2C">
        <w:t xml:space="preserve">. </w:t>
      </w:r>
      <w:r w:rsidR="00F414F8">
        <w:t xml:space="preserve">для будівництва та обслуговування житлового будинку, господарських будівель і споруд площею – 0,25 га. </w:t>
      </w:r>
      <w:r w:rsidR="00823B81">
        <w:t xml:space="preserve"> </w:t>
      </w:r>
    </w:p>
    <w:p w:rsidR="00B81C2D" w:rsidRDefault="00B81C2D" w:rsidP="00265A44">
      <w:r>
        <w:t>У зв</w:t>
      </w:r>
      <w:r w:rsidRPr="00B81C2D">
        <w:t>’</w:t>
      </w:r>
      <w:r>
        <w:t>язку з цим між моїм батьком (замовник) та ПП «</w:t>
      </w:r>
      <w:proofErr w:type="spellStart"/>
      <w:r>
        <w:t>Геолайф</w:t>
      </w:r>
      <w:proofErr w:type="spellEnd"/>
      <w:r>
        <w:t>»</w:t>
      </w:r>
      <w:r w:rsidR="00840956">
        <w:t xml:space="preserve"> </w:t>
      </w:r>
      <w:r>
        <w:t>(виконавець) було укладено Типовий договір про розроблення проекту землеустрою щодо відведення земельної ділянки, відповідно до якого Виконавець зобов’язується виконати з дотриманням вимог законодавства проектно-вишукані роботи з розроблення проекту землеустрою щодо відведення земельної ділянки, а Замовник прийняти та оплатити.</w:t>
      </w:r>
    </w:p>
    <w:p w:rsidR="009D6BEA" w:rsidRDefault="00B81C2D" w:rsidP="00265A44">
      <w:r>
        <w:t xml:space="preserve">Відповідно </w:t>
      </w:r>
      <w:r w:rsidR="00023C3D">
        <w:t xml:space="preserve">до акту прийому-передачі межових знаків на зберігання у </w:t>
      </w:r>
      <w:r w:rsidR="006D0E2C">
        <w:t xml:space="preserve">моїй </w:t>
      </w:r>
      <w:r w:rsidR="00023C3D">
        <w:t>присутності та</w:t>
      </w:r>
      <w:r w:rsidR="006D0E2C">
        <w:t xml:space="preserve"> присутності</w:t>
      </w:r>
      <w:r w:rsidR="00023C3D">
        <w:t xml:space="preserve"> </w:t>
      </w:r>
      <w:r w:rsidR="006D0E2C">
        <w:t>ОСОБА 2</w:t>
      </w:r>
      <w:r w:rsidR="00023C3D">
        <w:t xml:space="preserve">, який є суміжним </w:t>
      </w:r>
      <w:r w:rsidR="00AE653E">
        <w:t>власником сусідньої земельної ділянки,</w:t>
      </w:r>
      <w:r w:rsidR="00023C3D">
        <w:t xml:space="preserve"> </w:t>
      </w:r>
      <w:r w:rsidR="003A34A2">
        <w:t xml:space="preserve">встановлені </w:t>
      </w:r>
      <w:r w:rsidR="00023C3D">
        <w:t>межі земельної ділянки за кадастровим номером 1223581800:02, яка знаходиться на території Богуславської сільської ради Павлоградського району дніпропетро</w:t>
      </w:r>
      <w:r w:rsidR="00AB7D56">
        <w:t>вської області площею 0,25 га. н</w:t>
      </w:r>
      <w:r w:rsidR="00023C3D">
        <w:t xml:space="preserve">аданої власнику земельної ділянки </w:t>
      </w:r>
      <w:r w:rsidR="006D0E2C">
        <w:t>ОСОБА 3</w:t>
      </w:r>
      <w:r w:rsidR="00023C3D">
        <w:t xml:space="preserve"> для будівництва та обслуговування житлового будинку, господарських будівель і споруд, закріплені в натурі (на місцевості). Відповідно до п.3.8 Інструкції про встановлення (відновлення) меж земельних ділянок в натурі (на місцевості) та їх закріплення межовими знаками </w:t>
      </w:r>
      <w:r w:rsidR="00355A0D">
        <w:t>на бажання власника</w:t>
      </w:r>
      <w:r w:rsidR="00655922">
        <w:t xml:space="preserve"> </w:t>
      </w:r>
      <w:r w:rsidR="00355A0D">
        <w:t>(користувача) межові знаки не встановлювались (межі земельної ділянки в натурі (на місцевості) збігаються з штучною лінійною спорудою – огорожею).</w:t>
      </w:r>
      <w:r w:rsidR="00840956">
        <w:t xml:space="preserve"> Власниками суміжних земельних ділянок претензій до існуючих меж не заявлено.</w:t>
      </w:r>
    </w:p>
    <w:p w:rsidR="00655922" w:rsidRDefault="00840956" w:rsidP="00F06F9C">
      <w:r w:rsidRPr="003A34A2">
        <w:t xml:space="preserve">Згодом </w:t>
      </w:r>
      <w:r>
        <w:t xml:space="preserve">суміжний землевласник </w:t>
      </w:r>
      <w:r w:rsidR="006D0E2C">
        <w:t>ОСОБА 2</w:t>
      </w:r>
      <w:r>
        <w:t xml:space="preserve"> </w:t>
      </w:r>
      <w:r w:rsidR="00E61547">
        <w:t>незаконно</w:t>
      </w:r>
      <w:r w:rsidR="00E61547" w:rsidRPr="00E61547">
        <w:t xml:space="preserve"> </w:t>
      </w:r>
      <w:r w:rsidR="003A34A2">
        <w:t xml:space="preserve"> змінив межі своєї земельної ділянки </w:t>
      </w:r>
      <w:r w:rsidR="00E61547" w:rsidRPr="00E61547">
        <w:t>захопи</w:t>
      </w:r>
      <w:r w:rsidR="00E61547">
        <w:t>в</w:t>
      </w:r>
      <w:r w:rsidR="003A34A2">
        <w:t>ши частину моєї земельної ділянки</w:t>
      </w:r>
      <w:r w:rsidR="00E61547">
        <w:t>, шляхом встановлення</w:t>
      </w:r>
      <w:r w:rsidR="00E61547" w:rsidRPr="00E61547">
        <w:t xml:space="preserve"> паркан</w:t>
      </w:r>
      <w:r w:rsidR="00E61547">
        <w:t>у</w:t>
      </w:r>
      <w:r w:rsidR="005430CE">
        <w:t xml:space="preserve"> та сараю</w:t>
      </w:r>
      <w:r w:rsidR="00E61547" w:rsidRPr="00E61547">
        <w:t>, тобто змісти</w:t>
      </w:r>
      <w:r w:rsidR="00E61547">
        <w:t xml:space="preserve">в свою земельну ділянку на </w:t>
      </w:r>
      <w:r w:rsidR="00AB7D56">
        <w:t>0,5</w:t>
      </w:r>
      <w:r w:rsidR="00E61547" w:rsidRPr="00E61547">
        <w:t xml:space="preserve"> м в бік земельної ділянки, що належить </w:t>
      </w:r>
      <w:r w:rsidR="00E61547">
        <w:t>мені на праві приватної власності.</w:t>
      </w:r>
      <w:r w:rsidR="003A34A2">
        <w:t xml:space="preserve"> Враховуючи, що сторона моєї земельної ділянки</w:t>
      </w:r>
      <w:r w:rsidR="00DC25C0">
        <w:t xml:space="preserve"> з якої суміжний землевласник змінив межі</w:t>
      </w:r>
      <w:r w:rsidR="003A34A2">
        <w:t xml:space="preserve"> завдовжки </w:t>
      </w:r>
      <w:r w:rsidR="00DC25C0">
        <w:t>–</w:t>
      </w:r>
      <w:r w:rsidR="003A34A2">
        <w:t xml:space="preserve"> </w:t>
      </w:r>
      <w:r w:rsidR="00DC25C0">
        <w:t>91,85 м. (на схемі сторона А-В)</w:t>
      </w:r>
      <w:r w:rsidR="003A34A2">
        <w:t xml:space="preserve">, таким чином всього було захоплено частину моєї земельної ділянки розміром </w:t>
      </w:r>
      <w:r w:rsidR="00221CB5">
        <w:t>91,85х0,50 = 45,9</w:t>
      </w:r>
      <w:r w:rsidR="00DC25C0">
        <w:t xml:space="preserve">25 </w:t>
      </w:r>
      <w:proofErr w:type="spellStart"/>
      <w:r w:rsidR="00DC25C0">
        <w:t>кв</w:t>
      </w:r>
      <w:proofErr w:type="spellEnd"/>
      <w:r w:rsidR="00DC25C0">
        <w:t>. м.</w:t>
      </w:r>
    </w:p>
    <w:p w:rsidR="002C4723" w:rsidRDefault="002C4723" w:rsidP="00655922">
      <w:r w:rsidRPr="002C4723">
        <w:lastRenderedPageBreak/>
        <w:t>Відповідно до ст. 6 Конвенції про захист прав людини і основоположних св</w:t>
      </w:r>
      <w:r>
        <w:t>обод 1950 року</w:t>
      </w:r>
      <w:r w:rsidRPr="002C4723">
        <w:t xml:space="preserve"> кожен має право на справедливий і публічний розгляд його справи впродовж розумного строку незалежним і безстороннім судом, установленим законом.</w:t>
      </w:r>
    </w:p>
    <w:p w:rsidR="002C4723" w:rsidRDefault="002C4723" w:rsidP="00655922">
      <w:r w:rsidRPr="002C4723">
        <w:t>Відповідно до ст. 15 Цивільног</w:t>
      </w:r>
      <w:r>
        <w:t xml:space="preserve">о кодексу України </w:t>
      </w:r>
      <w:r w:rsidRPr="002C4723">
        <w:t>кожна особа має право на захист свого цивільного права у разі його порушення, невизнання або оспорювання.</w:t>
      </w:r>
    </w:p>
    <w:p w:rsidR="00655922" w:rsidRDefault="00655922" w:rsidP="00655922">
      <w:r>
        <w:t>Відповідно до ч.1 ст.</w:t>
      </w:r>
      <w:r w:rsidR="002C4723">
        <w:t xml:space="preserve"> </w:t>
      </w:r>
      <w:r>
        <w:t>319 ЦК України власник володіє, користується, розпоряджається своїм майном на власний розсуд.</w:t>
      </w:r>
    </w:p>
    <w:p w:rsidR="00655922" w:rsidRDefault="00655922" w:rsidP="00655922">
      <w:r>
        <w:t>За ст. 321 ЦК України право власності є непорушним. Ніхто не може бути протиправно позбавлений цього права чи обмежений у його здійсненні.</w:t>
      </w:r>
    </w:p>
    <w:p w:rsidR="00655922" w:rsidRDefault="00655922" w:rsidP="00655922">
      <w:r>
        <w:t>Відповідно до ч.4 ст.</w:t>
      </w:r>
      <w:r w:rsidR="009D6BE9">
        <w:t xml:space="preserve"> </w:t>
      </w:r>
      <w:r>
        <w:t>373 ЦК України власник земельної ділянки має право використовувати її на свій розсуд відповідно до її цільового призначення.</w:t>
      </w:r>
    </w:p>
    <w:p w:rsidR="009D6BE9" w:rsidRDefault="00655922" w:rsidP="009D6BE9">
      <w:r>
        <w:t>Відповідно до ст. 78 ЗК України право власності на землю - це право володіти, користуватися і розпоряджатися земельними ділянками. Право власності на землю набувається та реалізується на підставі Конституції України, цього Кодексу, а також інших законів, що видаються відповідно до них.</w:t>
      </w:r>
    </w:p>
    <w:p w:rsidR="009D6BE9" w:rsidRDefault="009D6BE9" w:rsidP="009D6BE9">
      <w:r>
        <w:t>Відповідно до ч.1 ст.91 Земельного кодексу України</w:t>
      </w:r>
      <w:r w:rsidRPr="009D6BE9">
        <w:t xml:space="preserve"> </w:t>
      </w:r>
      <w:r>
        <w:t>в</w:t>
      </w:r>
      <w:r w:rsidRPr="009D6BE9">
        <w:t xml:space="preserve">ласники земельних ділянок зобов'язані: </w:t>
      </w:r>
    </w:p>
    <w:p w:rsidR="009D6BE9" w:rsidRDefault="009D6BE9" w:rsidP="009D6BE9">
      <w:pPr>
        <w:ind w:firstLine="0"/>
      </w:pPr>
      <w:r w:rsidRPr="009D6BE9">
        <w:t>г) не порушувати прав власників суміжних земельних ділянок та землекористувачів;</w:t>
      </w:r>
    </w:p>
    <w:p w:rsidR="009D6BE9" w:rsidRDefault="009D6BE9" w:rsidP="009D6BE9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є) зберігати геодезичні знаки, протиерозійні споруди, мережі зрошувальних і осушувальних систем.</w:t>
      </w:r>
    </w:p>
    <w:p w:rsidR="009D6BE9" w:rsidRPr="009D6BE9" w:rsidRDefault="009D6BE9" w:rsidP="009D6BE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Статтею 107 Земельного кодексу України, передбачено, що</w:t>
      </w:r>
      <w:r w:rsidRPr="009D6BE9">
        <w:t xml:space="preserve"> </w:t>
      </w:r>
      <w:r>
        <w:rPr>
          <w:color w:val="000000"/>
          <w:shd w:val="clear" w:color="auto" w:fill="FFFFFF"/>
        </w:rPr>
        <w:t>о</w:t>
      </w:r>
      <w:r w:rsidRPr="009D6BE9">
        <w:rPr>
          <w:color w:val="000000"/>
          <w:shd w:val="clear" w:color="auto" w:fill="FFFFFF"/>
        </w:rPr>
        <w:t>сновою для відновлення меж є дані земельно-кадастрової документації.</w:t>
      </w:r>
    </w:p>
    <w:p w:rsidR="00655922" w:rsidRDefault="00655922" w:rsidP="00655922">
      <w:r>
        <w:t>Згідно зі ст.</w:t>
      </w:r>
      <w:r w:rsidR="009D6BE9">
        <w:t xml:space="preserve"> </w:t>
      </w:r>
      <w:r>
        <w:t>391 ЦК України власник майна має право вимагати усунення перешкод у здійсненні ним права користування та розпоряджання своїм майном.</w:t>
      </w:r>
    </w:p>
    <w:p w:rsidR="00655922" w:rsidRDefault="00655922" w:rsidP="00655922">
      <w:r>
        <w:t>Відповідно до ч.2 ст. 152 ЗК України власник земельної ділянки або землекористувач може вимагати усунення будь-яких порушень його прав на землю, навіть якщо ці порушення не пов'язані з позбавленням права володіння земельною ділянкою, і відшкодування завданих збитків.</w:t>
      </w:r>
    </w:p>
    <w:p w:rsidR="007115C1" w:rsidRDefault="007115C1" w:rsidP="00265A44"/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333333"/>
          <w:szCs w:val="28"/>
        </w:rPr>
      </w:pPr>
      <w:r w:rsidRPr="00042161">
        <w:rPr>
          <w:color w:val="333333"/>
          <w:szCs w:val="28"/>
        </w:rPr>
        <w:t>Відповідно ч. 3 п. 3 ст. 175 ЦПК України, позовна заява повинна містити зазначення ціни позову, якщо позов підлягає грошовій оцінці; обґрунтований розрахунок сум, що стягуються чи оспорюються.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333333"/>
          <w:szCs w:val="28"/>
        </w:rPr>
      </w:pPr>
      <w:r w:rsidRPr="00042161">
        <w:rPr>
          <w:color w:val="333333"/>
          <w:szCs w:val="28"/>
        </w:rPr>
        <w:t>Відповідно ч. 1 п.2 ст</w:t>
      </w:r>
      <w:r>
        <w:rPr>
          <w:color w:val="333333"/>
          <w:szCs w:val="28"/>
        </w:rPr>
        <w:t>.</w:t>
      </w:r>
      <w:r w:rsidRPr="00042161">
        <w:rPr>
          <w:color w:val="333333"/>
          <w:szCs w:val="28"/>
        </w:rPr>
        <w:t xml:space="preserve"> 176 ЦПК України, ціна позову визначається у позовах про</w:t>
      </w:r>
      <w:r w:rsidRPr="00042161">
        <w:rPr>
          <w:color w:val="000000"/>
          <w:szCs w:val="28"/>
          <w:shd w:val="clear" w:color="auto" w:fill="FFFFFF"/>
        </w:rPr>
        <w:t xml:space="preserve"> </w:t>
      </w:r>
      <w:r w:rsidRPr="00042161">
        <w:rPr>
          <w:color w:val="333333"/>
          <w:szCs w:val="28"/>
        </w:rPr>
        <w:t>визнання права власності на майно або його витребування - вартістю майна.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333333"/>
          <w:szCs w:val="28"/>
        </w:rPr>
      </w:pPr>
      <w:r w:rsidRPr="00042161">
        <w:rPr>
          <w:color w:val="333333"/>
          <w:szCs w:val="28"/>
        </w:rPr>
        <w:t xml:space="preserve">У Позові </w:t>
      </w:r>
      <w:r w:rsidR="00252F3C">
        <w:rPr>
          <w:color w:val="333333"/>
          <w:szCs w:val="28"/>
        </w:rPr>
        <w:t>визнаються межі земельної ділянки, а не право власності на неї</w:t>
      </w:r>
      <w:r w:rsidRPr="00042161">
        <w:rPr>
          <w:color w:val="333333"/>
          <w:szCs w:val="28"/>
        </w:rPr>
        <w:t xml:space="preserve">. </w:t>
      </w:r>
      <w:r w:rsidRPr="001706B3">
        <w:rPr>
          <w:b/>
          <w:i/>
          <w:color w:val="333333"/>
          <w:szCs w:val="28"/>
        </w:rPr>
        <w:t>А</w:t>
      </w:r>
      <w:r>
        <w:rPr>
          <w:color w:val="333333"/>
          <w:szCs w:val="28"/>
        </w:rPr>
        <w:t xml:space="preserve"> </w:t>
      </w:r>
      <w:r w:rsidRPr="001706B3">
        <w:rPr>
          <w:b/>
          <w:i/>
          <w:color w:val="333333"/>
          <w:szCs w:val="28"/>
        </w:rPr>
        <w:t>тому позов немайнового характеру</w:t>
      </w:r>
      <w:r w:rsidRPr="00042161">
        <w:rPr>
          <w:color w:val="333333"/>
          <w:szCs w:val="28"/>
        </w:rPr>
        <w:t>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color w:val="333333"/>
          <w:szCs w:val="28"/>
        </w:rPr>
      </w:pPr>
      <w:r w:rsidRPr="00042161">
        <w:rPr>
          <w:b/>
          <w:color w:val="333333"/>
          <w:szCs w:val="28"/>
        </w:rPr>
        <w:t>Підтверджую, що мною не подано іншого позову до цього ж Відповідача з тим самим предметом та з тих же самих підстав.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i/>
          <w:color w:val="333333"/>
          <w:szCs w:val="28"/>
        </w:rPr>
      </w:pPr>
      <w:r w:rsidRPr="00A74C60">
        <w:rPr>
          <w:b/>
          <w:i/>
          <w:color w:val="333333"/>
          <w:szCs w:val="28"/>
        </w:rPr>
        <w:t>Попередній розрахунок сум судових витрат які я очікую по</w:t>
      </w:r>
      <w:r w:rsidR="005430CE">
        <w:rPr>
          <w:b/>
          <w:i/>
          <w:color w:val="333333"/>
          <w:szCs w:val="28"/>
        </w:rPr>
        <w:t>нести  - відсутні</w:t>
      </w:r>
      <w:r w:rsidRPr="00A74C60">
        <w:rPr>
          <w:b/>
          <w:i/>
          <w:color w:val="333333"/>
          <w:szCs w:val="28"/>
        </w:rPr>
        <w:t>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  <w:i/>
          <w:color w:val="333333"/>
          <w:szCs w:val="28"/>
          <w:u w:val="single"/>
        </w:rPr>
      </w:pPr>
      <w:r w:rsidRPr="00042161">
        <w:rPr>
          <w:b/>
          <w:bCs/>
          <w:i/>
          <w:color w:val="333333"/>
          <w:szCs w:val="28"/>
          <w:u w:val="single"/>
        </w:rPr>
        <w:t>Відповідно до ч.2 ст. 190 ЦПК України одночасно з копією ухвали про відкриття провадження у справі учасникам справи надсилається копія позовної заяви з копіями доданих до неї документів.</w:t>
      </w:r>
    </w:p>
    <w:p w:rsidR="002C4723" w:rsidRPr="00042161" w:rsidRDefault="002C4723" w:rsidP="002C4723">
      <w:pPr>
        <w:autoSpaceDE w:val="0"/>
        <w:autoSpaceDN w:val="0"/>
        <w:adjustRightInd w:val="0"/>
        <w:rPr>
          <w:szCs w:val="28"/>
        </w:rPr>
      </w:pPr>
      <w:r w:rsidRPr="00042161">
        <w:rPr>
          <w:szCs w:val="28"/>
        </w:rPr>
        <w:lastRenderedPageBreak/>
        <w:t>На підставі вищевикладеного, відповідно до</w:t>
      </w:r>
      <w:r w:rsidR="00CA30A1">
        <w:rPr>
          <w:szCs w:val="28"/>
        </w:rPr>
        <w:t xml:space="preserve"> ст. 6 </w:t>
      </w:r>
      <w:r w:rsidR="00CA30A1" w:rsidRPr="002C4723">
        <w:t>Конвенції про захист прав людини і основоположних св</w:t>
      </w:r>
      <w:r w:rsidR="00CA30A1">
        <w:t>обод,</w:t>
      </w:r>
      <w:r w:rsidRPr="00042161">
        <w:rPr>
          <w:szCs w:val="28"/>
        </w:rPr>
        <w:t xml:space="preserve"> ст.</w:t>
      </w:r>
      <w:r w:rsidR="00CA30A1">
        <w:rPr>
          <w:szCs w:val="28"/>
        </w:rPr>
        <w:t xml:space="preserve"> ст. 78, 91, 107, 152 ЗК України, керуючись ст. ст.</w:t>
      </w:r>
      <w:r w:rsidRPr="00042161">
        <w:rPr>
          <w:szCs w:val="28"/>
        </w:rPr>
        <w:t xml:space="preserve"> 17</w:t>
      </w:r>
      <w:r w:rsidR="00CA30A1">
        <w:rPr>
          <w:szCs w:val="28"/>
        </w:rPr>
        <w:t xml:space="preserve">5, </w:t>
      </w:r>
      <w:r w:rsidRPr="00042161">
        <w:rPr>
          <w:szCs w:val="28"/>
        </w:rPr>
        <w:t>176</w:t>
      </w:r>
      <w:r w:rsidR="00CA30A1">
        <w:rPr>
          <w:szCs w:val="28"/>
        </w:rPr>
        <w:t>, 190</w:t>
      </w:r>
      <w:r w:rsidRPr="00042161">
        <w:rPr>
          <w:szCs w:val="28"/>
        </w:rPr>
        <w:t xml:space="preserve"> ЦПК України</w:t>
      </w:r>
      <w:r w:rsidR="00CA30A1">
        <w:rPr>
          <w:szCs w:val="28"/>
        </w:rPr>
        <w:t xml:space="preserve"> та </w:t>
      </w:r>
      <w:r w:rsidR="00CA30A1" w:rsidRPr="00042161">
        <w:rPr>
          <w:szCs w:val="28"/>
        </w:rPr>
        <w:t>ст.</w:t>
      </w:r>
      <w:r w:rsidR="00CA30A1">
        <w:rPr>
          <w:szCs w:val="28"/>
        </w:rPr>
        <w:t xml:space="preserve"> ст. 15, 319, 373, 391 ЦК України.</w:t>
      </w:r>
    </w:p>
    <w:p w:rsidR="002C4723" w:rsidRDefault="002C4723" w:rsidP="002C4723">
      <w:pPr>
        <w:autoSpaceDE w:val="0"/>
        <w:autoSpaceDN w:val="0"/>
        <w:adjustRightInd w:val="0"/>
        <w:spacing w:after="120"/>
        <w:ind w:firstLine="851"/>
        <w:rPr>
          <w:b/>
          <w:szCs w:val="28"/>
        </w:rPr>
      </w:pPr>
    </w:p>
    <w:p w:rsidR="002C4723" w:rsidRDefault="002C4723" w:rsidP="002C4723">
      <w:pPr>
        <w:autoSpaceDE w:val="0"/>
        <w:autoSpaceDN w:val="0"/>
        <w:adjustRightInd w:val="0"/>
        <w:spacing w:after="120"/>
        <w:ind w:firstLine="851"/>
        <w:rPr>
          <w:b/>
          <w:szCs w:val="28"/>
        </w:rPr>
      </w:pPr>
      <w:r w:rsidRPr="00042161">
        <w:rPr>
          <w:b/>
          <w:szCs w:val="28"/>
        </w:rPr>
        <w:t>ПРОШУ:</w:t>
      </w:r>
    </w:p>
    <w:p w:rsidR="00154B0C" w:rsidRPr="00154B0C" w:rsidRDefault="00154B0C" w:rsidP="00154B0C">
      <w:pPr>
        <w:autoSpaceDE w:val="0"/>
        <w:autoSpaceDN w:val="0"/>
        <w:adjustRightInd w:val="0"/>
        <w:spacing w:after="120"/>
        <w:ind w:firstLine="851"/>
        <w:rPr>
          <w:szCs w:val="28"/>
        </w:rPr>
      </w:pPr>
      <w:r w:rsidRPr="00154B0C">
        <w:rPr>
          <w:szCs w:val="28"/>
        </w:rPr>
        <w:t>1.</w:t>
      </w:r>
      <w:r w:rsidRPr="00154B0C">
        <w:t xml:space="preserve"> </w:t>
      </w:r>
      <w:r w:rsidRPr="00154B0C">
        <w:rPr>
          <w:szCs w:val="28"/>
        </w:rPr>
        <w:t xml:space="preserve">Усунути перешкоди у користуванні </w:t>
      </w:r>
      <w:r w:rsidR="003A34A2">
        <w:rPr>
          <w:szCs w:val="28"/>
        </w:rPr>
        <w:t xml:space="preserve">моєю </w:t>
      </w:r>
      <w:r w:rsidRPr="00154B0C">
        <w:rPr>
          <w:szCs w:val="28"/>
        </w:rPr>
        <w:t xml:space="preserve">земельною ділянкою </w:t>
      </w:r>
      <w:r>
        <w:rPr>
          <w:szCs w:val="28"/>
        </w:rPr>
        <w:t>за</w:t>
      </w:r>
      <w:r w:rsidRPr="00154B0C">
        <w:rPr>
          <w:szCs w:val="28"/>
        </w:rPr>
        <w:t xml:space="preserve">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Дніпропетровська область, Павлоградський район,</w:t>
      </w:r>
      <w:r w:rsidRPr="00154B0C">
        <w:t xml:space="preserve"> </w:t>
      </w:r>
      <w:r w:rsidR="003A34A2">
        <w:t xml:space="preserve">с. Богуслав, </w:t>
      </w:r>
      <w:proofErr w:type="spellStart"/>
      <w:r w:rsidR="003A34A2">
        <w:t>пров</w:t>
      </w:r>
      <w:proofErr w:type="spellEnd"/>
      <w:r w:rsidR="003A34A2">
        <w:t>.</w:t>
      </w:r>
      <w:r w:rsidR="006D0E2C">
        <w:t>,</w:t>
      </w:r>
      <w:r w:rsidR="003A34A2">
        <w:t xml:space="preserve"> з боку</w:t>
      </w:r>
      <w:r w:rsidR="003A34A2" w:rsidRPr="003A34A2">
        <w:t xml:space="preserve"> </w:t>
      </w:r>
      <w:r w:rsidR="006D0E2C">
        <w:t>ОСОБА 2</w:t>
      </w:r>
      <w:r w:rsidR="003A34A2">
        <w:t xml:space="preserve">, який є суміжним власником сусідньої земельної ділянки. </w:t>
      </w:r>
    </w:p>
    <w:p w:rsidR="007115C1" w:rsidRDefault="00154B0C" w:rsidP="00B31AEC">
      <w:pPr>
        <w:autoSpaceDE w:val="0"/>
        <w:autoSpaceDN w:val="0"/>
        <w:adjustRightInd w:val="0"/>
        <w:spacing w:after="120"/>
        <w:ind w:firstLine="851"/>
      </w:pPr>
      <w:r>
        <w:rPr>
          <w:szCs w:val="28"/>
        </w:rPr>
        <w:t xml:space="preserve">2. </w:t>
      </w:r>
      <w:r w:rsidRPr="00154B0C">
        <w:rPr>
          <w:szCs w:val="28"/>
        </w:rPr>
        <w:t xml:space="preserve">Зобов'язати </w:t>
      </w:r>
      <w:r w:rsidR="006D0E2C">
        <w:rPr>
          <w:szCs w:val="28"/>
        </w:rPr>
        <w:t>ОСОБА 2</w:t>
      </w:r>
      <w:r w:rsidRPr="00154B0C">
        <w:rPr>
          <w:szCs w:val="28"/>
        </w:rPr>
        <w:t>, який є власником</w:t>
      </w:r>
      <w:r>
        <w:rPr>
          <w:szCs w:val="28"/>
        </w:rPr>
        <w:t xml:space="preserve"> суміжної</w:t>
      </w:r>
      <w:r w:rsidRPr="00154B0C">
        <w:rPr>
          <w:szCs w:val="28"/>
        </w:rPr>
        <w:t xml:space="preserve"> земельної ділянки, відновити межі земельної ділянки згідно </w:t>
      </w:r>
      <w:r>
        <w:rPr>
          <w:szCs w:val="28"/>
        </w:rPr>
        <w:t>з проектною документацією щодо відведення земе</w:t>
      </w:r>
      <w:r w:rsidR="006D0E2C">
        <w:rPr>
          <w:szCs w:val="28"/>
        </w:rPr>
        <w:t>льної ділянки у власність від 00.00</w:t>
      </w:r>
      <w:r>
        <w:rPr>
          <w:szCs w:val="28"/>
        </w:rPr>
        <w:t>.2013р.</w:t>
      </w:r>
      <w:r w:rsidR="00B31AEC">
        <w:rPr>
          <w:szCs w:val="28"/>
        </w:rPr>
        <w:t xml:space="preserve"> </w:t>
      </w:r>
      <w:r w:rsidRPr="00154B0C">
        <w:rPr>
          <w:szCs w:val="28"/>
        </w:rPr>
        <w:t>та</w:t>
      </w:r>
      <w:r w:rsidR="00B31AEC">
        <w:rPr>
          <w:szCs w:val="28"/>
        </w:rPr>
        <w:t xml:space="preserve"> витягу з </w:t>
      </w:r>
      <w:r w:rsidR="00A53C01">
        <w:rPr>
          <w:szCs w:val="28"/>
        </w:rPr>
        <w:t>Д</w:t>
      </w:r>
      <w:r w:rsidR="00B31AEC">
        <w:rPr>
          <w:szCs w:val="28"/>
        </w:rPr>
        <w:t>ержавного реєстру речових прав на нерухоме майно про реєст</w:t>
      </w:r>
      <w:r w:rsidR="006D0E2C">
        <w:rPr>
          <w:szCs w:val="28"/>
        </w:rPr>
        <w:t>рацію права власності № 0000</w:t>
      </w:r>
      <w:r w:rsidR="00B31AEC">
        <w:rPr>
          <w:szCs w:val="28"/>
        </w:rPr>
        <w:t>,</w:t>
      </w:r>
      <w:r w:rsidRPr="00154B0C">
        <w:rPr>
          <w:szCs w:val="28"/>
        </w:rPr>
        <w:t xml:space="preserve"> шляхом знесення частини паркану</w:t>
      </w:r>
      <w:r w:rsidR="005430CE">
        <w:rPr>
          <w:szCs w:val="28"/>
        </w:rPr>
        <w:t xml:space="preserve"> та сараю, що знаходя</w:t>
      </w:r>
      <w:r w:rsidRPr="00154B0C">
        <w:rPr>
          <w:szCs w:val="28"/>
        </w:rPr>
        <w:t xml:space="preserve">ться на </w:t>
      </w:r>
      <w:r w:rsidR="005430CE">
        <w:rPr>
          <w:szCs w:val="28"/>
        </w:rPr>
        <w:t>моїй земельній ділянці, розташованій</w:t>
      </w:r>
      <w:r w:rsidRPr="00154B0C">
        <w:rPr>
          <w:szCs w:val="28"/>
        </w:rPr>
        <w:t xml:space="preserve"> </w:t>
      </w:r>
      <w:r w:rsidR="00B31AEC">
        <w:rPr>
          <w:szCs w:val="28"/>
        </w:rPr>
        <w:t xml:space="preserve">за </w:t>
      </w:r>
      <w:proofErr w:type="spellStart"/>
      <w:r w:rsidR="00B31AEC">
        <w:rPr>
          <w:szCs w:val="28"/>
        </w:rPr>
        <w:t>адресою</w:t>
      </w:r>
      <w:proofErr w:type="spellEnd"/>
      <w:r w:rsidR="00B31AEC">
        <w:rPr>
          <w:szCs w:val="28"/>
        </w:rPr>
        <w:t>:</w:t>
      </w:r>
      <w:r w:rsidRPr="00154B0C">
        <w:rPr>
          <w:szCs w:val="28"/>
        </w:rPr>
        <w:t xml:space="preserve"> </w:t>
      </w:r>
      <w:r w:rsidR="00B31AEC">
        <w:rPr>
          <w:szCs w:val="28"/>
        </w:rPr>
        <w:t>Дніпропетровська область, Павлоградський район,</w:t>
      </w:r>
      <w:r w:rsidR="00B31AEC" w:rsidRPr="00154B0C">
        <w:t xml:space="preserve"> </w:t>
      </w:r>
      <w:r w:rsidR="00B31AEC">
        <w:t>с. Бог</w:t>
      </w:r>
      <w:r w:rsidR="006D0E2C">
        <w:t xml:space="preserve">услав, </w:t>
      </w:r>
      <w:proofErr w:type="spellStart"/>
      <w:r w:rsidR="006D0E2C">
        <w:t>пров</w:t>
      </w:r>
      <w:proofErr w:type="spellEnd"/>
      <w:r w:rsidR="00722078">
        <w:t>,</w:t>
      </w:r>
      <w:r w:rsidR="008F44AD">
        <w:t xml:space="preserve">  </w:t>
      </w:r>
      <w:r w:rsidR="00B31AEC">
        <w:t>.</w:t>
      </w:r>
    </w:p>
    <w:p w:rsidR="006B40C8" w:rsidRDefault="00B31AEC" w:rsidP="00B31AEC">
      <w:pPr>
        <w:autoSpaceDE w:val="0"/>
        <w:autoSpaceDN w:val="0"/>
        <w:adjustRightInd w:val="0"/>
        <w:spacing w:after="120"/>
        <w:ind w:firstLine="851"/>
      </w:pPr>
      <w:r>
        <w:t>3. Призначити судову земельно-технічну експертизу щодо визначення меж земельної ділянки</w:t>
      </w:r>
      <w:r w:rsidR="006B40C8">
        <w:t>.</w:t>
      </w:r>
    </w:p>
    <w:p w:rsidR="006B40C8" w:rsidRDefault="006B40C8" w:rsidP="00B31AEC">
      <w:pPr>
        <w:autoSpaceDE w:val="0"/>
        <w:autoSpaceDN w:val="0"/>
        <w:adjustRightInd w:val="0"/>
        <w:spacing w:after="120"/>
        <w:ind w:firstLine="851"/>
        <w:rPr>
          <w:i/>
        </w:rPr>
      </w:pPr>
    </w:p>
    <w:p w:rsidR="00B31AEC" w:rsidRDefault="006B40C8" w:rsidP="006B40C8">
      <w:pPr>
        <w:autoSpaceDE w:val="0"/>
        <w:autoSpaceDN w:val="0"/>
        <w:adjustRightInd w:val="0"/>
        <w:spacing w:after="120"/>
        <w:ind w:firstLine="851"/>
        <w:rPr>
          <w:b/>
          <w:i/>
        </w:rPr>
      </w:pPr>
      <w:r w:rsidRPr="006B40C8">
        <w:rPr>
          <w:b/>
          <w:i/>
        </w:rPr>
        <w:t>Додатки:</w:t>
      </w:r>
      <w:r w:rsidR="00B31AEC" w:rsidRPr="006B40C8">
        <w:rPr>
          <w:b/>
          <w:i/>
        </w:rPr>
        <w:t xml:space="preserve"> </w:t>
      </w:r>
    </w:p>
    <w:p w:rsidR="006B40C8" w:rsidRPr="00A53C01" w:rsidRDefault="008F44AD" w:rsidP="006B40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Копія паспорта</w:t>
      </w:r>
      <w:r w:rsidR="00A53C01">
        <w:t xml:space="preserve"> та ІПН Позивача (оригінал в наявності у Позивача);</w:t>
      </w:r>
    </w:p>
    <w:p w:rsidR="00A53C01" w:rsidRPr="00A53C01" w:rsidRDefault="00A53C01" w:rsidP="006B40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Копія свідоцтва про право на спадщину за законом (оригінал в наявності у Позивача);</w:t>
      </w:r>
    </w:p>
    <w:p w:rsidR="00A53C01" w:rsidRPr="00A53C01" w:rsidRDefault="00A53C01" w:rsidP="006B40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Копія витягу з Державного реєстру речових прав на нерухоме майно про реєстрацію права власності (оригінал в наявності у Позивача);</w:t>
      </w:r>
    </w:p>
    <w:p w:rsidR="00A53C01" w:rsidRPr="00B80B05" w:rsidRDefault="00A53C01" w:rsidP="006B40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Копія проекту землеустрою щодо відведення земельної ділянки у власність (оригінал в наявності у Позивача);</w:t>
      </w:r>
    </w:p>
    <w:p w:rsidR="00B80B05" w:rsidRPr="008F44AD" w:rsidRDefault="00B80B05" w:rsidP="00B80B0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Копія технічного паспорта (оригінал в наявності у Позивача);</w:t>
      </w:r>
    </w:p>
    <w:p w:rsidR="008F44AD" w:rsidRPr="008F44AD" w:rsidRDefault="008F44AD" w:rsidP="00B80B0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Квитанція про сплату судового збору.</w:t>
      </w:r>
    </w:p>
    <w:p w:rsidR="008F44AD" w:rsidRPr="00B80B05" w:rsidRDefault="008F44AD" w:rsidP="00B80B0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Копія позовної заяви з додатками для сторін по справі.</w:t>
      </w:r>
    </w:p>
    <w:p w:rsidR="00B80B05" w:rsidRPr="00B80B05" w:rsidRDefault="00B80B05" w:rsidP="00B80B05">
      <w:pPr>
        <w:autoSpaceDE w:val="0"/>
        <w:autoSpaceDN w:val="0"/>
        <w:adjustRightInd w:val="0"/>
        <w:spacing w:after="120"/>
        <w:ind w:left="1211" w:firstLine="0"/>
        <w:rPr>
          <w:b/>
          <w:i/>
        </w:rPr>
      </w:pPr>
    </w:p>
    <w:p w:rsidR="00B80B05" w:rsidRDefault="00B80B05" w:rsidP="00B80B05">
      <w:pPr>
        <w:autoSpaceDE w:val="0"/>
        <w:autoSpaceDN w:val="0"/>
        <w:adjustRightInd w:val="0"/>
        <w:spacing w:after="120"/>
        <w:rPr>
          <w:b/>
          <w:i/>
        </w:rPr>
      </w:pPr>
    </w:p>
    <w:p w:rsidR="00B80B05" w:rsidRPr="00B80B05" w:rsidRDefault="008F44AD" w:rsidP="00B80B05">
      <w:pPr>
        <w:autoSpaceDE w:val="0"/>
        <w:autoSpaceDN w:val="0"/>
        <w:adjustRightInd w:val="0"/>
        <w:spacing w:after="120"/>
        <w:rPr>
          <w:b/>
          <w:i/>
        </w:rPr>
      </w:pPr>
      <w:r>
        <w:rPr>
          <w:b/>
          <w:i/>
        </w:rPr>
        <w:t>«____»_______2021</w:t>
      </w:r>
      <w:r w:rsidR="00B80B05">
        <w:rPr>
          <w:b/>
          <w:i/>
        </w:rPr>
        <w:t xml:space="preserve"> р.                                         _________</w:t>
      </w:r>
      <w:r>
        <w:rPr>
          <w:b/>
          <w:i/>
        </w:rPr>
        <w:t>ОСОБА 1</w:t>
      </w:r>
      <w:bookmarkStart w:id="0" w:name="_GoBack"/>
      <w:bookmarkEnd w:id="0"/>
    </w:p>
    <w:p w:rsidR="007115C1" w:rsidRDefault="007115C1" w:rsidP="00265A44"/>
    <w:p w:rsidR="007115C1" w:rsidRDefault="007115C1" w:rsidP="00265A44"/>
    <w:p w:rsidR="007115C1" w:rsidRDefault="007115C1" w:rsidP="00265A44"/>
    <w:p w:rsidR="007115C1" w:rsidRDefault="007115C1" w:rsidP="00265A44"/>
    <w:p w:rsidR="007115C1" w:rsidRDefault="007115C1" w:rsidP="00265A44"/>
    <w:p w:rsidR="007115C1" w:rsidRDefault="007115C1" w:rsidP="00265A44"/>
    <w:p w:rsidR="007115C1" w:rsidRDefault="007115C1" w:rsidP="00CA30A1">
      <w:pPr>
        <w:ind w:firstLine="0"/>
      </w:pPr>
    </w:p>
    <w:p w:rsidR="007115C1" w:rsidRDefault="007115C1" w:rsidP="003A34A2">
      <w:pPr>
        <w:ind w:firstLine="0"/>
      </w:pPr>
    </w:p>
    <w:sectPr w:rsidR="00711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5585"/>
    <w:multiLevelType w:val="hybridMultilevel"/>
    <w:tmpl w:val="148224E2"/>
    <w:lvl w:ilvl="0" w:tplc="6230487E">
      <w:start w:val="1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4"/>
    <w:rsid w:val="00023C3D"/>
    <w:rsid w:val="000750F9"/>
    <w:rsid w:val="0009273A"/>
    <w:rsid w:val="000A2CD2"/>
    <w:rsid w:val="00154B0C"/>
    <w:rsid w:val="00176AF9"/>
    <w:rsid w:val="001B2A2B"/>
    <w:rsid w:val="00221CB5"/>
    <w:rsid w:val="00252F3C"/>
    <w:rsid w:val="00265A44"/>
    <w:rsid w:val="002A7193"/>
    <w:rsid w:val="002C4723"/>
    <w:rsid w:val="003078FF"/>
    <w:rsid w:val="00355A0D"/>
    <w:rsid w:val="003A34A2"/>
    <w:rsid w:val="004E2495"/>
    <w:rsid w:val="0054277D"/>
    <w:rsid w:val="005430CE"/>
    <w:rsid w:val="005E0315"/>
    <w:rsid w:val="00607443"/>
    <w:rsid w:val="00655922"/>
    <w:rsid w:val="006B40C8"/>
    <w:rsid w:val="006D0E2C"/>
    <w:rsid w:val="007115C1"/>
    <w:rsid w:val="00722078"/>
    <w:rsid w:val="00766305"/>
    <w:rsid w:val="007A6A81"/>
    <w:rsid w:val="00823B81"/>
    <w:rsid w:val="00836A58"/>
    <w:rsid w:val="00840956"/>
    <w:rsid w:val="008B490A"/>
    <w:rsid w:val="008F44AD"/>
    <w:rsid w:val="009D6BE9"/>
    <w:rsid w:val="009D6BEA"/>
    <w:rsid w:val="00A53C01"/>
    <w:rsid w:val="00AB7D56"/>
    <w:rsid w:val="00AE653E"/>
    <w:rsid w:val="00B31AEC"/>
    <w:rsid w:val="00B80B05"/>
    <w:rsid w:val="00B81C2D"/>
    <w:rsid w:val="00CA30A1"/>
    <w:rsid w:val="00CD0F4C"/>
    <w:rsid w:val="00DC25C0"/>
    <w:rsid w:val="00E61547"/>
    <w:rsid w:val="00E64D93"/>
    <w:rsid w:val="00EC0099"/>
    <w:rsid w:val="00F06F9C"/>
    <w:rsid w:val="00F414F8"/>
    <w:rsid w:val="00F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FDAE"/>
  <w15:docId w15:val="{2C65BA85-0B24-4015-8073-A30841BD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Вміст таблиці"/>
    <w:basedOn w:val="a"/>
    <w:qFormat/>
    <w:rsid w:val="0009273A"/>
    <w:pPr>
      <w:suppressLineNumbers/>
      <w:suppressAutoHyphens/>
      <w:ind w:firstLine="0"/>
      <w:jc w:val="left"/>
    </w:pPr>
    <w:rPr>
      <w:rFonts w:eastAsia="Times New Roman"/>
      <w:color w:val="auto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B40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B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Hlib.Hliebov</dc:creator>
  <cp:lastModifiedBy>User</cp:lastModifiedBy>
  <cp:revision>6</cp:revision>
  <cp:lastPrinted>2019-02-18T12:32:00Z</cp:lastPrinted>
  <dcterms:created xsi:type="dcterms:W3CDTF">2019-02-13T12:57:00Z</dcterms:created>
  <dcterms:modified xsi:type="dcterms:W3CDTF">2021-03-18T08:29:00Z</dcterms:modified>
</cp:coreProperties>
</file>