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D1" w:rsidRDefault="00AF42D1" w:rsidP="00AF42D1">
      <w:r>
        <w:t xml:space="preserve">ДОГОВІР </w:t>
      </w:r>
    </w:p>
    <w:p w:rsidR="00AF42D1" w:rsidRDefault="00AF42D1" w:rsidP="00AF42D1">
      <w:r>
        <w:t>про встановлення сервітуту для проходу та проїзду по земельній ділянці</w:t>
      </w:r>
    </w:p>
    <w:p w:rsidR="00AF42D1" w:rsidRDefault="00AF42D1" w:rsidP="00AF42D1"/>
    <w:p w:rsidR="00AF42D1" w:rsidRDefault="00AF42D1" w:rsidP="00AF42D1">
      <w:r>
        <w:t xml:space="preserve">м. </w:t>
      </w:r>
      <w:r>
        <w:tab/>
        <w:t>"   " _________ 2017 року</w:t>
      </w:r>
    </w:p>
    <w:p w:rsidR="00AF42D1" w:rsidRDefault="00AF42D1" w:rsidP="00AF42D1"/>
    <w:p w:rsidR="00AF42D1" w:rsidRDefault="00AF42D1" w:rsidP="00AF42D1">
      <w:r>
        <w:t>Цей договір укладено між власником/володільцем земельної ділянки, зокрема ________________ (надалі – "Власник/Володілець"), з однієї сторони, та _________________________,  (надалі –"Сервітуарій"), з другої сторони, що разом іменуються "Сторони", а кожна окремо – "Сторона", уклали цей договір про наступне:</w:t>
      </w:r>
    </w:p>
    <w:p w:rsidR="00AF42D1" w:rsidRDefault="00AF42D1" w:rsidP="00AF42D1"/>
    <w:p w:rsidR="00AF42D1" w:rsidRDefault="00AF42D1" w:rsidP="00AF42D1">
      <w:r>
        <w:t>1. ПРЕДМЕТ ДОГОВОРУ</w:t>
      </w:r>
    </w:p>
    <w:p w:rsidR="00AF42D1" w:rsidRDefault="00AF42D1" w:rsidP="00AF42D1"/>
    <w:p w:rsidR="00AF42D1" w:rsidRDefault="00AF42D1" w:rsidP="00AF42D1">
      <w:r>
        <w:t xml:space="preserve">1.1. Земельний сервітут встановлюється відносно земельної ділянки: площа, кадастровий номер, цільове призначення, правовий режим, яка розташована за адресою: Вінницька область, Козятинський р-н, м.Козятин, вул..Сєдова встановлює земельний сервітут в інтересах Сервітуарія на право проходу та проїзду по земельній ділянці </w:t>
      </w:r>
    </w:p>
    <w:p w:rsidR="00AF42D1" w:rsidRDefault="00AF42D1" w:rsidP="00AF42D1"/>
    <w:p w:rsidR="00AF42D1" w:rsidRDefault="00AF42D1" w:rsidP="00AF42D1">
      <w:r>
        <w:t>1.2. Право користування земельною ділянкою для проходу Сервітуарія виникає щодо частини земельної ділянки довжиною ___ (______) метрів та шириною _ (____) метрів, що визначена як доро¬га літ. ____ на Плані земельної ділянки «_____________» за адресою: ____ (надалі - частина земельної ділянки).</w:t>
      </w:r>
    </w:p>
    <w:p w:rsidR="00AF42D1" w:rsidRDefault="00AF42D1" w:rsidP="00AF42D1"/>
    <w:p w:rsidR="00AF42D1" w:rsidRDefault="00AF42D1" w:rsidP="00AF42D1">
      <w:r>
        <w:t>1.3. Відповідно до встановленого цим договором сервітуту, після його укладення у Сервітуарія виникає право проходу  по частині земельної ділянки. Сервітут не надає Сервітуарію іншого, ніж визначене цим договором, права користування земельною ділянкою, що знаходиться за адресою: ______</w:t>
      </w:r>
    </w:p>
    <w:p w:rsidR="00AF42D1" w:rsidRDefault="00AF42D1" w:rsidP="00AF42D1"/>
    <w:p w:rsidR="00AF42D1" w:rsidRDefault="00AF42D1" w:rsidP="00AF42D1">
      <w:r>
        <w:t>1.4. Земельна ділянка, що знаходиться за адресою: ___належить Власнику майна на праві приватної власності згідно з Державним актом про право приватної власності на земельну ділянку серії __ ________, реєстраційний ___________, виданий _______ року на підставі розпорядження державної адміністрації _______ № _____ від _____ року.</w:t>
      </w:r>
    </w:p>
    <w:p w:rsidR="00AF42D1" w:rsidRDefault="00AF42D1" w:rsidP="00AF42D1"/>
    <w:p w:rsidR="00AF42D1" w:rsidRDefault="00AF42D1" w:rsidP="00AF42D1">
      <w:r>
        <w:t>1.5. Власник майна стверджує, що на момент укладення цього договору вказана вище земельна ділянка не перебуває під арештом чи забороною, щодо неї не ведуться судові спори, вона не заставлена, у податковій заставі не перебуває, відносно неї не укладено будь-яких договорів щодо відчуження чи щодо користування з іншими особами. Треті особи не мають прав на земельну ділянку.</w:t>
      </w:r>
    </w:p>
    <w:p w:rsidR="00AF42D1" w:rsidRDefault="00AF42D1" w:rsidP="00AF42D1"/>
    <w:p w:rsidR="00AF42D1" w:rsidRDefault="00AF42D1" w:rsidP="00AF42D1">
      <w:r>
        <w:lastRenderedPageBreak/>
        <w:t>1.6. Під забороною відчуження (арештом) згідно з довідкою, виданою з Єдиного реєстру заборон відчуження нерухомого майна земельна ділянка не перебуває.</w:t>
      </w:r>
    </w:p>
    <w:p w:rsidR="00AF42D1" w:rsidRDefault="00AF42D1" w:rsidP="00AF42D1"/>
    <w:p w:rsidR="00AF42D1" w:rsidRDefault="00AF42D1" w:rsidP="00AF42D1">
      <w:r>
        <w:t>1.7. Власник (володілець) повинен попередити іншу сторону про права третіх осіб на земельну ділянку, в тому числі про укладений договір оренди земельної ділянки.</w:t>
      </w:r>
    </w:p>
    <w:p w:rsidR="00AF42D1" w:rsidRDefault="00AF42D1" w:rsidP="00AF42D1"/>
    <w:p w:rsidR="00AF42D1" w:rsidRDefault="00AF42D1" w:rsidP="00AF42D1">
      <w:r>
        <w:t>1.8. У випадку, коли земельна ділянка, відносно якої встановлюється сервітут, надана в оренду, то укладання даного договору можливе виключно з письмової згоди орендаря на умовах цього договору з обов'язковим попереднім внесенням змін та доповнень до договору оренди. Зміни та доповнення до договору оренди повинні відповідати умовам цього договору.</w:t>
      </w:r>
    </w:p>
    <w:p w:rsidR="00AF42D1" w:rsidRDefault="00AF42D1" w:rsidP="00AF42D1"/>
    <w:p w:rsidR="00AF42D1" w:rsidRDefault="00AF42D1" w:rsidP="00AF42D1">
      <w:r>
        <w:t>2. ТЕРМІН ДІЇ ДОГОВОРУ</w:t>
      </w:r>
    </w:p>
    <w:p w:rsidR="00AF42D1" w:rsidRDefault="00AF42D1" w:rsidP="00AF42D1"/>
    <w:p w:rsidR="00AF42D1" w:rsidRDefault="00AF42D1" w:rsidP="00AF42D1">
      <w:r>
        <w:t>2.1. Згідно з цим Договором земельний сервітут встановлюється безстроково.</w:t>
      </w:r>
    </w:p>
    <w:p w:rsidR="00AF42D1" w:rsidRDefault="00AF42D1" w:rsidP="00AF42D1"/>
    <w:p w:rsidR="00AF42D1" w:rsidRDefault="00AF42D1" w:rsidP="00AF42D1">
      <w:r>
        <w:t>3. РОЗРАХУНКИ ПО ДОГОВОРУ</w:t>
      </w:r>
    </w:p>
    <w:p w:rsidR="00AF42D1" w:rsidRDefault="00AF42D1" w:rsidP="00AF42D1"/>
    <w:p w:rsidR="00AF42D1" w:rsidRDefault="00AF42D1" w:rsidP="00AF42D1">
      <w:r>
        <w:t>3.1. Плата по договору розрахована на один рік у розмірі ___________________________________.</w:t>
      </w:r>
    </w:p>
    <w:p w:rsidR="00AF42D1" w:rsidRDefault="00AF42D1" w:rsidP="00AF42D1"/>
    <w:p w:rsidR="00AF42D1" w:rsidRDefault="00AF42D1" w:rsidP="00AF42D1">
      <w:r>
        <w:t xml:space="preserve">3.2. Плата по договору вноситься Сервітуарієм (дата, порядок внесення плати) ______________, але не пізніш ________________. Надання послуг та передача продукції оформляється відповідними актами, засвідченими підписами сторін (для юридичних осіб підпис посвідчується печаткою). </w:t>
      </w:r>
    </w:p>
    <w:p w:rsidR="00AF42D1" w:rsidRDefault="00AF42D1" w:rsidP="00AF42D1"/>
    <w:p w:rsidR="00AF42D1" w:rsidRDefault="00AF42D1" w:rsidP="00AF42D1">
      <w:r>
        <w:t>3.3. Форма плати ____________________________________________________________________</w:t>
      </w:r>
    </w:p>
    <w:p w:rsidR="00AF42D1" w:rsidRDefault="00AF42D1" w:rsidP="00AF42D1"/>
    <w:p w:rsidR="00AF42D1" w:rsidRDefault="00AF42D1" w:rsidP="00AF42D1">
      <w:r>
        <w:t>• грошова _____________________________________________________________ (у гривнях);</w:t>
      </w:r>
    </w:p>
    <w:p w:rsidR="00AF42D1" w:rsidRDefault="00AF42D1" w:rsidP="00AF42D1"/>
    <w:p w:rsidR="00AF42D1" w:rsidRDefault="00AF42D1" w:rsidP="00AF42D1">
      <w:r>
        <w:t>• відробіткова ________________________________________________________________________ (надання послуг: види послуг, вартість, місце та строки надання);</w:t>
      </w:r>
    </w:p>
    <w:p w:rsidR="00AF42D1" w:rsidRDefault="00AF42D1" w:rsidP="00AF42D1"/>
    <w:p w:rsidR="00AF42D1" w:rsidRDefault="00AF42D1" w:rsidP="00AF42D1">
      <w:r>
        <w:t xml:space="preserve">• натуральна - за визначеною кількістю або часткою продукції _________________________________________________________________________________________ (перелік продукції, її якісні показники, вартість, місце, порядок і строки поставки). В разі сплати не в грошовій формі, між сторонами складається протокол з фіксацією виду оплати та її грошової оцінки. Протокол складається не менш ніж в двох екземплярах і засвідчується підписом сторін (для юридичних осіб підпис посвідчується печаткою). </w:t>
      </w:r>
    </w:p>
    <w:p w:rsidR="00AF42D1" w:rsidRDefault="00AF42D1" w:rsidP="00AF42D1"/>
    <w:p w:rsidR="00AF42D1" w:rsidRDefault="00AF42D1" w:rsidP="00AF42D1">
      <w:r>
        <w:t xml:space="preserve">3.4 Розрахунок між сторонами оформляється відповідними документами (актами, квитанціями тощо), які оформляються не менш ніж в двох екземплярах і посвідчуються підписом сторін (для юридичних осіб підпис посвідчується печаткою). </w:t>
      </w:r>
    </w:p>
    <w:p w:rsidR="00AF42D1" w:rsidRDefault="00AF42D1" w:rsidP="00AF42D1"/>
    <w:p w:rsidR="00AF42D1" w:rsidRDefault="00AF42D1" w:rsidP="00AF42D1">
      <w:r>
        <w:t>3.5. Сервітуарій (повністю, частково) звільняється від плати з таких підстав: _________________________________________________________________________________________.</w:t>
      </w:r>
    </w:p>
    <w:p w:rsidR="00AF42D1" w:rsidRDefault="00AF42D1" w:rsidP="00AF42D1"/>
    <w:p w:rsidR="00AF42D1" w:rsidRDefault="00AF42D1" w:rsidP="00AF42D1">
      <w:r>
        <w:t>3.6. У разі дострокового припинення або розірвання договору, внесена на майбутній період плата повертається протягом шести місяців з дня припинення чи розірвання договору.</w:t>
      </w:r>
    </w:p>
    <w:p w:rsidR="00AF42D1" w:rsidRDefault="00AF42D1" w:rsidP="00AF42D1"/>
    <w:p w:rsidR="00AF42D1" w:rsidRDefault="00AF42D1" w:rsidP="00AF42D1">
      <w:r>
        <w:t>3.7. Умови договору про розмір плати можуть переглядатися за згодою сторін у випадках:</w:t>
      </w:r>
    </w:p>
    <w:p w:rsidR="00AF42D1" w:rsidRDefault="00AF42D1" w:rsidP="00AF42D1"/>
    <w:p w:rsidR="00AF42D1" w:rsidRDefault="00AF42D1" w:rsidP="00AF42D1">
      <w:r>
        <w:t>• погіршення стану земельної ділянки не з вини СЕРВІТУАРІЯ, що підтверджено документально;</w:t>
      </w:r>
    </w:p>
    <w:p w:rsidR="00AF42D1" w:rsidRDefault="00AF42D1" w:rsidP="00AF42D1"/>
    <w:p w:rsidR="00AF42D1" w:rsidRDefault="00AF42D1" w:rsidP="00AF42D1">
      <w:r>
        <w:t>• збільшення розмірів плати за землю, які сплачує власник (володілець);</w:t>
      </w:r>
    </w:p>
    <w:p w:rsidR="00AF42D1" w:rsidRDefault="00AF42D1" w:rsidP="00AF42D1"/>
    <w:p w:rsidR="00AF42D1" w:rsidRDefault="00AF42D1" w:rsidP="00AF42D1">
      <w:r>
        <w:t>• в інших випадках, передбачених законодавчими актами України.</w:t>
      </w:r>
    </w:p>
    <w:p w:rsidR="00AF42D1" w:rsidRDefault="00AF42D1" w:rsidP="00AF42D1"/>
    <w:p w:rsidR="00AF42D1" w:rsidRDefault="00AF42D1" w:rsidP="00AF42D1">
      <w:r>
        <w:t>У разі зміни плати на вимогу однієї із сторін, зацікавлена сторона повинна повідомити про те іншу сторону не пізніше, ніж за _____________________. При досягненні згоди між сторонами, укладається додаткова угода про зміну умов договору щодо розрахунків.</w:t>
      </w:r>
    </w:p>
    <w:p w:rsidR="00AF42D1" w:rsidRDefault="00AF42D1" w:rsidP="00AF42D1"/>
    <w:p w:rsidR="00AF42D1" w:rsidRDefault="00AF42D1" w:rsidP="00AF42D1">
      <w:r>
        <w:t>3.8. Земельний податок сплачується відповідно до вимог п. 20 ст. 12 Закону України "Про плату за землю".</w:t>
      </w:r>
    </w:p>
    <w:p w:rsidR="00AF42D1" w:rsidRDefault="00AF42D1" w:rsidP="00AF42D1"/>
    <w:p w:rsidR="00AF42D1" w:rsidRDefault="00AF42D1" w:rsidP="00AF42D1">
      <w:r>
        <w:t>3.9. У випадку визнання договору недійсним, одержана власником (володільцем) земельної ділянки плата за фактичний строк дії договору, не повертається.</w:t>
      </w:r>
    </w:p>
    <w:p w:rsidR="00AF42D1" w:rsidRDefault="00AF42D1" w:rsidP="00AF42D1"/>
    <w:p w:rsidR="00AF42D1" w:rsidRDefault="00AF42D1" w:rsidP="00AF42D1">
      <w:r>
        <w:t>4. ПРАВА ТА ОБОВ'ЯЗКИ СТОРІН</w:t>
      </w:r>
    </w:p>
    <w:p w:rsidR="00AF42D1" w:rsidRDefault="00AF42D1" w:rsidP="00AF42D1"/>
    <w:p w:rsidR="00AF42D1" w:rsidRDefault="00AF42D1" w:rsidP="00AF42D1">
      <w:r>
        <w:t>4.1. Власник (володілець) земельної ділянки, щодо якої встановлюється земельний сервітут, _________________________________________________________________________________________ має право:</w:t>
      </w:r>
    </w:p>
    <w:p w:rsidR="00AF42D1" w:rsidRDefault="00AF42D1" w:rsidP="00AF42D1"/>
    <w:p w:rsidR="00AF42D1" w:rsidRDefault="00AF42D1" w:rsidP="00AF42D1">
      <w:r>
        <w:lastRenderedPageBreak/>
        <w:t>• вимагати своєчасного внесення плати;</w:t>
      </w:r>
    </w:p>
    <w:p w:rsidR="00AF42D1" w:rsidRDefault="00AF42D1" w:rsidP="00AF42D1"/>
    <w:p w:rsidR="00AF42D1" w:rsidRDefault="00AF42D1" w:rsidP="00AF42D1">
      <w:r>
        <w:t>• відвідувати земельну ділянку з метою контролю за використанням та станом земельної смуги, на яку встановлено земельний сервітут;</w:t>
      </w:r>
    </w:p>
    <w:p w:rsidR="00AF42D1" w:rsidRDefault="00AF42D1" w:rsidP="00AF42D1"/>
    <w:p w:rsidR="00AF42D1" w:rsidRDefault="00AF42D1" w:rsidP="00AF42D1">
      <w:r>
        <w:t>• вимагати відшкодування збитків, завданих встановленням земельного сервітуту, у розмірі їх фактичної вартості.</w:t>
      </w:r>
    </w:p>
    <w:p w:rsidR="00AF42D1" w:rsidRDefault="00AF42D1" w:rsidP="00AF42D1"/>
    <w:p w:rsidR="00AF42D1" w:rsidRDefault="00AF42D1" w:rsidP="00AF42D1">
      <w:r>
        <w:t>зобов'язаний:</w:t>
      </w:r>
    </w:p>
    <w:p w:rsidR="00AF42D1" w:rsidRDefault="00AF42D1" w:rsidP="00AF42D1"/>
    <w:p w:rsidR="00AF42D1" w:rsidRDefault="00AF42D1" w:rsidP="00AF42D1">
      <w:r>
        <w:t>• не перешкоджати використанню земельної ділянки в межах встановленого сервітуту;</w:t>
      </w:r>
    </w:p>
    <w:p w:rsidR="00AF42D1" w:rsidRDefault="00AF42D1" w:rsidP="00AF42D1"/>
    <w:p w:rsidR="00AF42D1" w:rsidRDefault="00AF42D1" w:rsidP="00AF42D1">
      <w:r>
        <w:t>• не втручатися у господарську діяльність Сервітуарія;</w:t>
      </w:r>
    </w:p>
    <w:p w:rsidR="00AF42D1" w:rsidRDefault="00AF42D1" w:rsidP="00AF42D1"/>
    <w:p w:rsidR="00AF42D1" w:rsidRDefault="00AF42D1" w:rsidP="00AF42D1">
      <w:r>
        <w:t>• у разі вилучення із власності земельної ділянки, з підстав і в порядку, передбачених чинним законодавством, відшкодувати виникаючі при цьому збитки Сервітуарію.</w:t>
      </w:r>
    </w:p>
    <w:p w:rsidR="00AF42D1" w:rsidRDefault="00AF42D1" w:rsidP="00AF42D1"/>
    <w:p w:rsidR="00AF42D1" w:rsidRDefault="00AF42D1" w:rsidP="00AF42D1">
      <w:r>
        <w:t>4.2. Сервітуарій має право:</w:t>
      </w:r>
    </w:p>
    <w:p w:rsidR="00AF42D1" w:rsidRDefault="00AF42D1" w:rsidP="00AF42D1"/>
    <w:p w:rsidR="00AF42D1" w:rsidRDefault="00AF42D1" w:rsidP="00AF42D1">
      <w:r>
        <w:t>• приступати до використання земельної ділянки після державної реєстрації цього договору;</w:t>
      </w:r>
    </w:p>
    <w:p w:rsidR="00AF42D1" w:rsidRDefault="00AF42D1" w:rsidP="00AF42D1">
      <w:r>
        <w:t>• здійснювати ________________________________________________________________________</w:t>
      </w:r>
    </w:p>
    <w:p w:rsidR="00AF42D1" w:rsidRDefault="00AF42D1" w:rsidP="00AF42D1">
      <w:r>
        <w:t>• вимагати усунення перешкод, які виникають при використанні земельної ділянки, на яку встановлено земельний сервітут;</w:t>
      </w:r>
    </w:p>
    <w:p w:rsidR="00AF42D1" w:rsidRDefault="00AF42D1" w:rsidP="00AF42D1">
      <w:r>
        <w:t>• користуватися на умовах платності (безоплатно) та у відповідності з діючим порядком інженерними комунікаціями Власника (володільця) земельної ділянки.</w:t>
      </w:r>
    </w:p>
    <w:p w:rsidR="00AF42D1" w:rsidRDefault="00AF42D1" w:rsidP="00AF42D1">
      <w:r>
        <w:t>зобов'язаний:</w:t>
      </w:r>
    </w:p>
    <w:p w:rsidR="00AF42D1" w:rsidRDefault="00AF42D1" w:rsidP="00AF42D1">
      <w:r>
        <w:t>• своєчасно вносити плату за встановлення земельного сервітуту;</w:t>
      </w:r>
    </w:p>
    <w:p w:rsidR="00AF42D1" w:rsidRDefault="00AF42D1" w:rsidP="00AF42D1">
      <w:r>
        <w:t>• належно використовувати встановлений земельний сервітут відповідно до цільового призначення земельної ділянки;</w:t>
      </w:r>
    </w:p>
    <w:p w:rsidR="00AF42D1" w:rsidRDefault="00AF42D1" w:rsidP="00AF42D1">
      <w:r>
        <w:t>• не чинити дій, що можуть привести до погіршення якісних характеристик та екологічного стану землі;</w:t>
      </w:r>
    </w:p>
    <w:p w:rsidR="00AF42D1" w:rsidRDefault="00AF42D1" w:rsidP="00AF42D1">
      <w:r>
        <w:t>• дотримуватися умов користування сервітутом, встановлених цим Договором;</w:t>
      </w:r>
    </w:p>
    <w:p w:rsidR="00AF42D1" w:rsidRDefault="00AF42D1" w:rsidP="00AF42D1">
      <w:r>
        <w:t>• не передавати будь-яким способом земельний сервітут іншим фізичним і юридичним особам;</w:t>
      </w:r>
    </w:p>
    <w:p w:rsidR="00AF42D1" w:rsidRDefault="00AF42D1" w:rsidP="00AF42D1">
      <w:r>
        <w:t>• відшкодувати Власнику (володільцю) збитки в зв'язку з погіршенням якості земель в результаті своєї господарської діяльності;</w:t>
      </w:r>
    </w:p>
    <w:p w:rsidR="00AF42D1" w:rsidRDefault="00AF42D1" w:rsidP="00AF42D1">
      <w:r>
        <w:lastRenderedPageBreak/>
        <w:t>• після закінчення терміну договору припинити використання і повернути земельну ділянку в попередньому стані;</w:t>
      </w:r>
    </w:p>
    <w:p w:rsidR="00AF42D1" w:rsidRDefault="00AF42D1" w:rsidP="00AF42D1">
      <w:r>
        <w:t>• гарантувати, що виконавчі державні органи та органи місцевого самоврядування, санітарні, протипожежні, землевпорядні органи, а також органи екологічної безпеки та архітектури не будуть обмежуватись стосовно доступу до земельної ділянки для виконання їх обов'язків в межах їх повноважень.</w:t>
      </w:r>
    </w:p>
    <w:p w:rsidR="00AF42D1" w:rsidRDefault="00AF42D1" w:rsidP="00AF42D1"/>
    <w:p w:rsidR="00AF42D1" w:rsidRDefault="00AF42D1" w:rsidP="00AF42D1">
      <w:r>
        <w:t>4.3. Сторони зобов'язані дотримуватися правил добросусідства.</w:t>
      </w:r>
    </w:p>
    <w:p w:rsidR="00AF42D1" w:rsidRDefault="00AF42D1" w:rsidP="00AF42D1"/>
    <w:p w:rsidR="00AF42D1" w:rsidRDefault="00AF42D1" w:rsidP="00AF42D1">
      <w:r>
        <w:t xml:space="preserve">4.4. Сторони несуть витрати, пов'язані з оформленням і реєстрацією цього Договору та виділенням земельного сервітуту в натурі, за погодженням. </w:t>
      </w:r>
    </w:p>
    <w:p w:rsidR="00AF42D1" w:rsidRDefault="00AF42D1" w:rsidP="00AF42D1"/>
    <w:p w:rsidR="00AF42D1" w:rsidRDefault="00AF42D1" w:rsidP="00AF42D1">
      <w:r>
        <w:t xml:space="preserve">4.5. Дія земельного сервітуту зберігається у разі переходу прав на земельну ділянку, щодо якої встановлений земельний сервітут, до іншої особи. </w:t>
      </w:r>
    </w:p>
    <w:p w:rsidR="00AF42D1" w:rsidRDefault="00AF42D1" w:rsidP="00AF42D1"/>
    <w:p w:rsidR="00AF42D1" w:rsidRDefault="00AF42D1" w:rsidP="00AF42D1">
      <w:r>
        <w:t>4.6. Земельний сервітут здійснюється способом найменш обтяжливим для власника земельної ділянки, щодо якої він встановлений.</w:t>
      </w:r>
    </w:p>
    <w:p w:rsidR="00AF42D1" w:rsidRDefault="00AF42D1" w:rsidP="00AF42D1"/>
    <w:p w:rsidR="00AF42D1" w:rsidRDefault="00AF42D1" w:rsidP="00AF42D1">
      <w:r>
        <w:t>4.7. Предмет сервітуту не може бути предметом купівлі-продажу, застави та не може передаватися будь-яким способом Сервітуарієм іншим фізичним та юридичним особам.</w:t>
      </w:r>
    </w:p>
    <w:p w:rsidR="00AF42D1" w:rsidRDefault="00AF42D1" w:rsidP="00AF42D1"/>
    <w:p w:rsidR="00AF42D1" w:rsidRDefault="00AF42D1" w:rsidP="00AF42D1">
      <w:r>
        <w:t xml:space="preserve">4.8. Сторони спільно несуть витрати на підтримання земельної ділянки, обмеженої сервітутом в стані, належному до використання. </w:t>
      </w:r>
    </w:p>
    <w:p w:rsidR="00AF42D1" w:rsidRDefault="00AF42D1" w:rsidP="00AF42D1"/>
    <w:p w:rsidR="00AF42D1" w:rsidRDefault="00AF42D1" w:rsidP="00AF42D1">
      <w:r>
        <w:t xml:space="preserve">4.9. Покращення стану земельної ділянки, проведені Сервітуарієм, підлягають відшкодуванню згідно норм цивільного законодавства. </w:t>
      </w:r>
    </w:p>
    <w:p w:rsidR="00AF42D1" w:rsidRDefault="00AF42D1" w:rsidP="00AF42D1"/>
    <w:p w:rsidR="00AF42D1" w:rsidRDefault="00AF42D1" w:rsidP="00AF42D1">
      <w:r>
        <w:t>4.10. Земельний сервітут не позбавляє Власника (володільця) земельної ділянки прав володіння користування та розпорядження нею.</w:t>
      </w:r>
    </w:p>
    <w:p w:rsidR="00AF42D1" w:rsidRDefault="00AF42D1" w:rsidP="00AF42D1"/>
    <w:p w:rsidR="00AF42D1" w:rsidRDefault="00AF42D1" w:rsidP="00AF42D1">
      <w:r>
        <w:t>5. УМОВИ ЗМІНИ, ПРИПИНЕННЯ І РОЗІРВАННЯ ДОГОВОРУ</w:t>
      </w:r>
    </w:p>
    <w:p w:rsidR="00AF42D1" w:rsidRDefault="00AF42D1" w:rsidP="00AF42D1"/>
    <w:p w:rsidR="00AF42D1" w:rsidRDefault="00AF42D1" w:rsidP="00AF42D1">
      <w:r>
        <w:t>5.1. Зміна умов договору, його дострокове розірвання можливі за взаємною згодою сторін. Зміна умов договору і дострокове розірвання оформляється додатковою угодою до цього договору і підлягає державній реєстрації. У разі недосягнення згоди щодо змін умов договору чи його розірвання спір вирішується у судовому порядку. Дострокове розірвання договору має здійснюватись за умови письмового попередження іншої сторони за _________________________ місяців.</w:t>
      </w:r>
    </w:p>
    <w:p w:rsidR="00AF42D1" w:rsidRDefault="00AF42D1" w:rsidP="00AF42D1"/>
    <w:p w:rsidR="00AF42D1" w:rsidRDefault="00AF42D1" w:rsidP="00AF42D1">
      <w:r>
        <w:t>5.2. Договір підлягає припиненню за умов і в порядку, передбачених ст. 102 Земельного кодексу України.</w:t>
      </w:r>
    </w:p>
    <w:p w:rsidR="00AF42D1" w:rsidRDefault="00AF42D1" w:rsidP="00AF42D1"/>
    <w:p w:rsidR="00AF42D1" w:rsidRDefault="00AF42D1" w:rsidP="00AF42D1">
      <w:r>
        <w:t>5.3. Договір втрачає чинність в разі його припинення на дату державної реєстрації.</w:t>
      </w:r>
    </w:p>
    <w:p w:rsidR="00AF42D1" w:rsidRDefault="00AF42D1" w:rsidP="00AF42D1"/>
    <w:p w:rsidR="00AF42D1" w:rsidRDefault="00AF42D1" w:rsidP="00AF42D1">
      <w:r>
        <w:t>6. ВІДПОВІДАЛЬНІСТЬ СТОРІН, ПОРЯДОК ВИРІШЕННЯ СПОРІВ</w:t>
      </w:r>
    </w:p>
    <w:p w:rsidR="00AF42D1" w:rsidRDefault="00AF42D1" w:rsidP="00AF42D1">
      <w:r>
        <w:t>6.1. За порушення умов Договору сторони несуть відповідальність згідно чинного законодавства України.</w:t>
      </w:r>
    </w:p>
    <w:p w:rsidR="00AF42D1" w:rsidRDefault="00AF42D1" w:rsidP="00AF42D1"/>
    <w:p w:rsidR="00AF42D1" w:rsidRDefault="00AF42D1" w:rsidP="00AF42D1">
      <w:r>
        <w:t>6.2. У разі несвоєчасного внесення плати за земельний сервітут Сервітуарій, в інтересах якого його встановлено, сплачує пеню за кожен день затримки у розмірі ________________________________________________________________________________________.</w:t>
      </w:r>
    </w:p>
    <w:p w:rsidR="00AF42D1" w:rsidRDefault="00AF42D1" w:rsidP="00AF42D1"/>
    <w:p w:rsidR="00AF42D1" w:rsidRDefault="00AF42D1" w:rsidP="00AF42D1">
      <w:r>
        <w:t>6.3. Спори, що виникають у зв'язку з встановленням та використанням земельного сервітуту, вирішуються у судовому порядку.</w:t>
      </w:r>
    </w:p>
    <w:p w:rsidR="00AF42D1" w:rsidRDefault="00AF42D1" w:rsidP="00AF42D1"/>
    <w:p w:rsidR="00AF42D1" w:rsidRDefault="00AF42D1" w:rsidP="00AF42D1">
      <w:r>
        <w:t>7. ФОРС-МАЖОР</w:t>
      </w:r>
    </w:p>
    <w:p w:rsidR="00AF42D1" w:rsidRDefault="00AF42D1" w:rsidP="00AF42D1"/>
    <w:p w:rsidR="00AF42D1" w:rsidRDefault="00AF42D1" w:rsidP="00AF42D1">
      <w:r>
        <w:t>7.1. Сторони звільняються від відповідальності за часткове або повне невиконання зобов'язань по даному договору, якщо це невиконання з'явилося наслідком обставин непереборної сили, що виникли після укладення договору, в результаті подій надзвичайного характеру, які сторона не могла ані передбачати, ані подолати розумними заходами (форс-мажор).</w:t>
      </w:r>
    </w:p>
    <w:p w:rsidR="00AF42D1" w:rsidRDefault="00AF42D1" w:rsidP="00AF42D1"/>
    <w:p w:rsidR="00AF42D1" w:rsidRDefault="00AF42D1" w:rsidP="00AF42D1">
      <w:r>
        <w:t>7.2. Ризик випадкової загибелі частини земельної ділянки, щодо якої встановлюється земельний сервітут, несе ____________________________________________________________________________.</w:t>
      </w:r>
    </w:p>
    <w:p w:rsidR="00AF42D1" w:rsidRDefault="00AF42D1" w:rsidP="00AF42D1"/>
    <w:p w:rsidR="00AF42D1" w:rsidRDefault="00AF42D1" w:rsidP="00AF42D1">
      <w:r>
        <w:t>7.3. У разі знищення або пошкодження частини земельної ділянки, щодо якої встановлюється земельний сервітут, в результаті недбалого, безгосподарського ставлення, відшкодування провадиться стороною, з вини якої це сталося.</w:t>
      </w:r>
    </w:p>
    <w:p w:rsidR="00AF42D1" w:rsidRDefault="00AF42D1" w:rsidP="00AF42D1"/>
    <w:p w:rsidR="00AF42D1" w:rsidRDefault="00AF42D1" w:rsidP="00AF42D1">
      <w:r>
        <w:t>8. ЗАКЛЮЧНІ ПОЛОЖЕННЯ</w:t>
      </w:r>
    </w:p>
    <w:p w:rsidR="00AF42D1" w:rsidRDefault="00AF42D1" w:rsidP="00AF42D1"/>
    <w:p w:rsidR="00AF42D1" w:rsidRDefault="00AF42D1" w:rsidP="00AF42D1">
      <w:r>
        <w:t>8.1. Право земельного сервітуту виникає після підписання цього Договору сторонами з дати його державної реєстрації в порядку, встановленому для державної реєстрації прав на земельну ділянку.</w:t>
      </w:r>
    </w:p>
    <w:p w:rsidR="00AF42D1" w:rsidRDefault="00AF42D1" w:rsidP="00AF42D1"/>
    <w:p w:rsidR="00AF42D1" w:rsidRDefault="00AF42D1" w:rsidP="00AF42D1">
      <w:r>
        <w:t>8.2. Цей договір укладено утрьох примірниках, які мають однакову юридичну силу, з яких два примірники передаються сторонам договору, третій знаходиться в реєстраційній справі в органі, який здійснив державну реєстрацію.</w:t>
      </w:r>
    </w:p>
    <w:p w:rsidR="00AF42D1" w:rsidRDefault="00AF42D1" w:rsidP="00AF42D1"/>
    <w:p w:rsidR="00AF42D1" w:rsidRDefault="00AF42D1" w:rsidP="00AF42D1">
      <w:r>
        <w:t>8.3. Невід'ємною частиною цього договору є план меж земельного сервітуту.</w:t>
      </w:r>
    </w:p>
    <w:p w:rsidR="00AF42D1" w:rsidRDefault="00AF42D1" w:rsidP="00AF42D1"/>
    <w:p w:rsidR="00AF42D1" w:rsidRDefault="00AF42D1" w:rsidP="00AF42D1">
      <w:r>
        <w:t>9. ЮРИДИЧНІ АДРЕСИ ТА РЕКВІЗИТИ СТОРІН</w:t>
      </w:r>
    </w:p>
    <w:p w:rsidR="00AF42D1" w:rsidRDefault="00AF42D1" w:rsidP="00AF42D1"/>
    <w:p w:rsidR="00AF42D1" w:rsidRDefault="00AF42D1" w:rsidP="00AF42D1">
      <w:r>
        <w:t>Власник (користувач) земельної ділянки, щодо якої встановлюється земельний сервітут:</w:t>
      </w:r>
    </w:p>
    <w:p w:rsidR="00AF42D1" w:rsidRDefault="00AF42D1" w:rsidP="00AF42D1">
      <w:r>
        <w:t>_________________________________________________________________________________________</w:t>
      </w:r>
    </w:p>
    <w:p w:rsidR="00AF42D1" w:rsidRDefault="00AF42D1" w:rsidP="00AF42D1">
      <w:r>
        <w:t>Власник (землекористувач), в інтересах якого встановлюється земельний сервітут:</w:t>
      </w:r>
    </w:p>
    <w:p w:rsidR="00AF42D1" w:rsidRDefault="00AF42D1" w:rsidP="00AF42D1">
      <w:r>
        <w:t>_________________________________________________________________________________________</w:t>
      </w:r>
    </w:p>
    <w:p w:rsidR="00AF42D1" w:rsidRDefault="00AF42D1" w:rsidP="00AF42D1">
      <w:r>
        <w:t>Договор зареєстровано</w:t>
      </w:r>
    </w:p>
    <w:p w:rsidR="00A97185" w:rsidRDefault="00AF42D1" w:rsidP="00AF42D1">
      <w:r>
        <w:t>__________________________________________________________________________________&lt;/big&gt;</w:t>
      </w:r>
      <w:bookmarkStart w:id="0" w:name="_GoBack"/>
      <w:bookmarkEnd w:id="0"/>
    </w:p>
    <w:sectPr w:rsidR="00A9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CA"/>
    <w:rsid w:val="009B30CA"/>
    <w:rsid w:val="00A97185"/>
    <w:rsid w:val="00A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9AF7A-6D4C-4733-AAB3-BA7D7EC9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7491</Words>
  <Characters>4271</Characters>
  <Application>Microsoft Office Word</Application>
  <DocSecurity>0</DocSecurity>
  <Lines>35</Lines>
  <Paragraphs>23</Paragraphs>
  <ScaleCrop>false</ScaleCrop>
  <Company/>
  <LinksUpToDate>false</LinksUpToDate>
  <CharactersWithSpaces>11739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3</cp:revision>
  <dcterms:created xsi:type="dcterms:W3CDTF">2018-06-16T11:18:00Z</dcterms:created>
  <dcterms:modified xsi:type="dcterms:W3CDTF">2018-06-16T11:18:00Z</dcterms:modified>
</cp:coreProperties>
</file>