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536"/>
        <w:gridCol w:w="5100"/>
      </w:tblGrid>
      <w:tr w:rsidR="0058109F" w:rsidTr="00E7194D">
        <w:tc>
          <w:tcPr>
            <w:tcW w:w="4536" w:type="dxa"/>
          </w:tcPr>
          <w:p w:rsidR="0058109F" w:rsidRPr="002D2624" w:rsidRDefault="0058109F" w:rsidP="00E7194D">
            <w:pPr>
              <w:pStyle w:val="d1d1eeeee4e4e5e5f0f0e6e6e8e8ececeeeee5e5f2f2e0e0e1e1ebebe8e8f6f6fbfb"/>
              <w:spacing w:line="276" w:lineRule="auto"/>
              <w:rPr>
                <w:sz w:val="28"/>
                <w:szCs w:val="28"/>
              </w:rPr>
            </w:pPr>
            <w:r w:rsidRPr="002D2624">
              <w:rPr>
                <w:rFonts w:ascii="Times New Roman" w:eastAsia="Times New Roman" w:cs="Times New Roman"/>
                <w:color w:val="1C1C1C"/>
                <w:sz w:val="28"/>
                <w:szCs w:val="28"/>
                <w:lang w:val="en-US"/>
              </w:rPr>
              <w:t xml:space="preserve">    </w:t>
            </w:r>
          </w:p>
        </w:tc>
        <w:tc>
          <w:tcPr>
            <w:tcW w:w="5100" w:type="dxa"/>
          </w:tcPr>
          <w:p w:rsidR="0058109F" w:rsidRDefault="0058109F" w:rsidP="00E7194D">
            <w:pPr>
              <w:rPr>
                <w:color w:val="1C1C1C"/>
                <w:sz w:val="28"/>
              </w:rPr>
            </w:pPr>
            <w:r>
              <w:rPr>
                <w:b/>
                <w:sz w:val="28"/>
              </w:rPr>
              <w:t>До Павлоградського міськрайонного суду Дніпропетровської області</w:t>
            </w:r>
          </w:p>
          <w:p w:rsidR="0058109F" w:rsidRPr="00570E11" w:rsidRDefault="0058109F" w:rsidP="00E7194D">
            <w:pPr>
              <w:rPr>
                <w:sz w:val="28"/>
              </w:rPr>
            </w:pPr>
            <w:r>
              <w:rPr>
                <w:color w:val="1C1C1C"/>
                <w:sz w:val="28"/>
              </w:rPr>
              <w:t>51400, Дніпропетровська обл., м. Павлоград, вул. Дніпровська, 135.</w:t>
            </w:r>
          </w:p>
          <w:p w:rsidR="0058109F" w:rsidRPr="00570E11" w:rsidRDefault="0058109F" w:rsidP="00E7194D">
            <w:pPr>
              <w:rPr>
                <w:sz w:val="28"/>
              </w:rPr>
            </w:pPr>
            <w:r>
              <w:rPr>
                <w:sz w:val="28"/>
              </w:rPr>
              <w:t xml:space="preserve">Веб-сайт: </w:t>
            </w:r>
            <w:hyperlink r:id="rId5" w:tgtFrame="_blank" w:history="1">
              <w:r w:rsidRPr="00570E11">
                <w:rPr>
                  <w:rStyle w:val="a3"/>
                  <w:sz w:val="28"/>
                </w:rPr>
                <w:t>https://pvm.dp.court.gov.ua</w:t>
              </w:r>
            </w:hyperlink>
          </w:p>
          <w:p w:rsidR="0058109F" w:rsidRPr="00570E11" w:rsidRDefault="0058109F" w:rsidP="00E7194D">
            <w:pPr>
              <w:rPr>
                <w:sz w:val="28"/>
                <w:lang w:val="en-US"/>
              </w:rPr>
            </w:pPr>
            <w:r w:rsidRPr="00570E11">
              <w:rPr>
                <w:sz w:val="28"/>
                <w:lang w:val="en-US"/>
              </w:rPr>
              <w:t xml:space="preserve">E-mail: </w:t>
            </w:r>
            <w:hyperlink r:id="rId6" w:history="1">
              <w:r w:rsidRPr="00570E11">
                <w:rPr>
                  <w:rStyle w:val="a3"/>
                  <w:sz w:val="28"/>
                  <w:lang w:val="en-US"/>
                </w:rPr>
                <w:t>inbox@pvm.dp.court.gov.ua</w:t>
              </w:r>
            </w:hyperlink>
          </w:p>
          <w:p w:rsidR="0058109F" w:rsidRPr="00FE7518" w:rsidRDefault="0058109F" w:rsidP="00E7194D">
            <w:pPr>
              <w:rPr>
                <w:sz w:val="28"/>
              </w:rPr>
            </w:pPr>
            <w:r>
              <w:rPr>
                <w:sz w:val="28"/>
              </w:rPr>
              <w:t xml:space="preserve">Телефони: </w:t>
            </w:r>
            <w:r w:rsidRPr="00570E11">
              <w:rPr>
                <w:sz w:val="28"/>
              </w:rPr>
              <w:t>095-329-85-42</w:t>
            </w:r>
          </w:p>
          <w:p w:rsidR="0058109F" w:rsidRPr="002D2624" w:rsidRDefault="0058109F" w:rsidP="00E7194D">
            <w:pPr>
              <w:pStyle w:val="cef1edeee2edeee9f2e5eaf1f2"/>
              <w:widowControl/>
              <w:spacing w:after="0" w:line="276" w:lineRule="auto"/>
              <w:rPr>
                <w:rFonts w:cs="Times New Roman"/>
                <w:sz w:val="28"/>
                <w:szCs w:val="28"/>
              </w:rPr>
            </w:pPr>
          </w:p>
        </w:tc>
      </w:tr>
      <w:tr w:rsidR="0058109F" w:rsidTr="00E7194D">
        <w:tc>
          <w:tcPr>
            <w:tcW w:w="4536" w:type="dxa"/>
          </w:tcPr>
          <w:p w:rsidR="0058109F" w:rsidRPr="002D2624" w:rsidRDefault="0058109F" w:rsidP="00E7194D">
            <w:pPr>
              <w:pStyle w:val="d1d1eeeee4e4e5e5f0f0e6e6e8e8ececeeeee5e5f2f2e0e0e1e1ebebe8e8f6f6fbfb"/>
              <w:spacing w:line="276" w:lineRule="auto"/>
              <w:jc w:val="right"/>
              <w:rPr>
                <w:rFonts w:cs="Times New Roman"/>
                <w:sz w:val="28"/>
                <w:szCs w:val="28"/>
              </w:rPr>
            </w:pPr>
            <w:r w:rsidRPr="002D2624">
              <w:rPr>
                <w:rFonts w:ascii="Times New Roman" w:eastAsia="Times New Roman" w:cs="Times New Roman"/>
                <w:b/>
                <w:sz w:val="28"/>
                <w:szCs w:val="28"/>
              </w:rPr>
              <w:t>Позивач</w:t>
            </w:r>
            <w:r w:rsidRPr="002D2624">
              <w:rPr>
                <w:rFonts w:ascii="Times New Roman" w:eastAsia="Times New Roman" w:cs="Times New Roman"/>
                <w:b/>
                <w:sz w:val="28"/>
                <w:szCs w:val="28"/>
              </w:rPr>
              <w:t>:</w:t>
            </w:r>
            <w:r w:rsidRPr="002D2624">
              <w:rPr>
                <w:rFonts w:ascii="Times New Roman" w:eastAsia="Times New Roman" w:cs="Times New Roman"/>
                <w:sz w:val="28"/>
                <w:szCs w:val="28"/>
              </w:rPr>
              <w:t xml:space="preserve"> </w:t>
            </w:r>
          </w:p>
        </w:tc>
        <w:tc>
          <w:tcPr>
            <w:tcW w:w="5100" w:type="dxa"/>
          </w:tcPr>
          <w:p w:rsidR="0058109F" w:rsidRPr="002D2624" w:rsidRDefault="0058109F" w:rsidP="00E7194D">
            <w:pPr>
              <w:pStyle w:val="d1d1eeeee4e4e5e5f0f0e6e6e8e8ececeeeee5e5f2f2e0e0e1e1ebebe8e8f6f6fbfb"/>
              <w:spacing w:line="276" w:lineRule="auto"/>
              <w:rPr>
                <w:rFonts w:cs="Times New Roman"/>
                <w:sz w:val="28"/>
                <w:szCs w:val="28"/>
              </w:rPr>
            </w:pPr>
            <w:r>
              <w:rPr>
                <w:rFonts w:ascii="Times New Roman" w:eastAsia="Times New Roman" w:cs="Times New Roman"/>
                <w:b/>
                <w:sz w:val="28"/>
                <w:szCs w:val="28"/>
              </w:rPr>
              <w:t>ПІБ</w:t>
            </w:r>
            <w:r w:rsidRPr="002D2624">
              <w:rPr>
                <w:rFonts w:ascii="Times New Roman" w:cs="Times New Roman"/>
                <w:sz w:val="28"/>
                <w:szCs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sz w:val="28"/>
                <w:szCs w:val="28"/>
              </w:rPr>
              <w:t>р</w:t>
            </w:r>
            <w:r w:rsidRPr="002D2624">
              <w:rPr>
                <w:rFonts w:ascii="Times New Roman" w:cs="Times New Roman"/>
                <w:sz w:val="28"/>
                <w:szCs w:val="28"/>
              </w:rPr>
              <w:t>.</w:t>
            </w:r>
            <w:r w:rsidRPr="002D2624">
              <w:rPr>
                <w:rFonts w:ascii="Times New Roman" w:eastAsia="Times New Roman" w:cs="Times New Roman"/>
                <w:sz w:val="28"/>
                <w:szCs w:val="28"/>
              </w:rPr>
              <w:t>н</w:t>
            </w:r>
            <w:r w:rsidRPr="002D2624">
              <w:rPr>
                <w:rFonts w:ascii="Times New Roman" w:cs="Times New Roman"/>
                <w:sz w:val="28"/>
                <w:szCs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b/>
                <w:sz w:val="28"/>
                <w:szCs w:val="28"/>
              </w:rPr>
              <w:t>ІПН</w:t>
            </w:r>
            <w:r w:rsidRPr="002D2624">
              <w:rPr>
                <w:rFonts w:ascii="Times New Roman" w:eastAsia="Times New Roman" w:cs="Times New Roman"/>
                <w:b/>
                <w:sz w:val="28"/>
                <w:szCs w:val="28"/>
              </w:rPr>
              <w:t>:</w:t>
            </w:r>
            <w:r w:rsidRPr="002D2624">
              <w:rPr>
                <w:rFonts w:ascii="Times New Roman" w:eastAsia="Times New Roman" w:cs="Times New Roman"/>
                <w:sz w:val="28"/>
                <w:szCs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sz w:val="28"/>
                <w:szCs w:val="28"/>
              </w:rPr>
              <w:t xml:space="preserve">51400, </w:t>
            </w:r>
            <w:r w:rsidRPr="002D2624">
              <w:rPr>
                <w:rFonts w:ascii="Times New Roman" w:eastAsia="Times New Roman" w:cs="Times New Roman"/>
                <w:sz w:val="28"/>
                <w:szCs w:val="28"/>
              </w:rPr>
              <w:t>Дніпропетровська</w:t>
            </w:r>
            <w:r w:rsidRPr="002D2624">
              <w:rPr>
                <w:rFonts w:ascii="Times New Roman" w:eastAsia="Times New Roman" w:cs="Times New Roman"/>
                <w:sz w:val="28"/>
                <w:szCs w:val="28"/>
              </w:rPr>
              <w:t xml:space="preserve"> </w:t>
            </w:r>
            <w:r w:rsidRPr="002D2624">
              <w:rPr>
                <w:rFonts w:ascii="Times New Roman" w:eastAsia="Times New Roman" w:cs="Times New Roman"/>
                <w:sz w:val="28"/>
                <w:szCs w:val="28"/>
              </w:rPr>
              <w:t>обл</w:t>
            </w:r>
            <w:r w:rsidRPr="002D2624">
              <w:rPr>
                <w:rFonts w:ascii="Times New Roman" w:eastAsia="Times New Roman" w:cs="Times New Roman"/>
                <w:sz w:val="28"/>
                <w:szCs w:val="28"/>
              </w:rPr>
              <w:t xml:space="preserve">., </w:t>
            </w:r>
            <w:r w:rsidRPr="002D2624">
              <w:rPr>
                <w:rFonts w:ascii="Times New Roman" w:eastAsia="Times New Roman" w:cs="Times New Roman"/>
                <w:sz w:val="28"/>
                <w:szCs w:val="28"/>
              </w:rPr>
              <w:t>Павлоград</w:t>
            </w:r>
            <w:r>
              <w:rPr>
                <w:rFonts w:ascii="Times New Roman" w:eastAsia="Times New Roman" w:cs="Times New Roman"/>
                <w:sz w:val="28"/>
                <w:szCs w:val="28"/>
              </w:rPr>
              <w:t>ський</w:t>
            </w:r>
            <w:r>
              <w:rPr>
                <w:rFonts w:ascii="Times New Roman" w:eastAsia="Times New Roman" w:cs="Times New Roman"/>
                <w:sz w:val="28"/>
                <w:szCs w:val="28"/>
              </w:rPr>
              <w:t xml:space="preserve"> </w:t>
            </w:r>
            <w:r>
              <w:rPr>
                <w:rFonts w:ascii="Times New Roman" w:eastAsia="Times New Roman" w:cs="Times New Roman"/>
                <w:sz w:val="28"/>
                <w:szCs w:val="28"/>
              </w:rPr>
              <w:t>район</w:t>
            </w:r>
            <w:r w:rsidRPr="002D2624">
              <w:rPr>
                <w:rFonts w:ascii="Times New Roman" w:eastAsia="Times New Roman" w:cs="Times New Roman"/>
                <w:sz w:val="28"/>
                <w:szCs w:val="28"/>
              </w:rPr>
              <w:t>,</w:t>
            </w:r>
            <w:r>
              <w:rPr>
                <w:rFonts w:ascii="Times New Roman" w:eastAsia="Times New Roman" w:cs="Times New Roman"/>
                <w:sz w:val="28"/>
                <w:szCs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b/>
                <w:sz w:val="28"/>
                <w:szCs w:val="28"/>
              </w:rPr>
              <w:t>Електронна</w:t>
            </w:r>
            <w:r w:rsidRPr="002D2624">
              <w:rPr>
                <w:rFonts w:ascii="Times New Roman" w:eastAsia="Times New Roman" w:cs="Times New Roman"/>
                <w:b/>
                <w:sz w:val="28"/>
                <w:szCs w:val="28"/>
              </w:rPr>
              <w:t xml:space="preserve"> </w:t>
            </w:r>
            <w:r w:rsidRPr="002D2624">
              <w:rPr>
                <w:rFonts w:ascii="Times New Roman" w:eastAsia="Times New Roman" w:cs="Times New Roman"/>
                <w:b/>
                <w:sz w:val="28"/>
                <w:szCs w:val="28"/>
              </w:rPr>
              <w:t>пошта</w:t>
            </w:r>
            <w:r w:rsidRPr="002D2624">
              <w:rPr>
                <w:rFonts w:ascii="Times New Roman" w:eastAsia="Times New Roman" w:cs="Times New Roman"/>
                <w:b/>
                <w:sz w:val="28"/>
                <w:szCs w:val="28"/>
              </w:rPr>
              <w:t xml:space="preserve">: </w:t>
            </w:r>
            <w:r w:rsidRPr="002D2624">
              <w:rPr>
                <w:rFonts w:ascii="Times New Roman" w:eastAsia="Times New Roman" w:cs="Times New Roman"/>
                <w:sz w:val="28"/>
                <w:szCs w:val="28"/>
              </w:rPr>
              <w:t>відсутня</w:t>
            </w:r>
            <w:r w:rsidRPr="002D2624">
              <w:rPr>
                <w:rFonts w:ascii="Times New Roman" w:eastAsia="Times New Roman" w:cs="Times New Roman"/>
                <w:sz w:val="28"/>
                <w:szCs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b/>
                <w:sz w:val="28"/>
                <w:szCs w:val="28"/>
              </w:rPr>
              <w:t>Офіційна</w:t>
            </w:r>
            <w:r w:rsidRPr="002D2624">
              <w:rPr>
                <w:rFonts w:ascii="Times New Roman" w:eastAsia="Times New Roman" w:cs="Times New Roman"/>
                <w:b/>
                <w:sz w:val="28"/>
                <w:szCs w:val="28"/>
              </w:rPr>
              <w:t xml:space="preserve"> </w:t>
            </w:r>
            <w:r w:rsidRPr="002D2624">
              <w:rPr>
                <w:rFonts w:ascii="Times New Roman" w:eastAsia="Times New Roman" w:cs="Times New Roman"/>
                <w:b/>
                <w:sz w:val="28"/>
                <w:szCs w:val="28"/>
              </w:rPr>
              <w:t>електронна</w:t>
            </w:r>
            <w:r w:rsidRPr="002D2624">
              <w:rPr>
                <w:rFonts w:ascii="Times New Roman" w:eastAsia="Times New Roman" w:cs="Times New Roman"/>
                <w:b/>
                <w:sz w:val="28"/>
                <w:szCs w:val="28"/>
              </w:rPr>
              <w:t xml:space="preserve"> </w:t>
            </w:r>
            <w:r w:rsidRPr="002D2624">
              <w:rPr>
                <w:rFonts w:ascii="Times New Roman" w:eastAsia="Times New Roman" w:cs="Times New Roman"/>
                <w:b/>
                <w:sz w:val="28"/>
                <w:szCs w:val="28"/>
              </w:rPr>
              <w:t>адреса</w:t>
            </w:r>
            <w:r w:rsidRPr="002D2624">
              <w:rPr>
                <w:rFonts w:ascii="Times New Roman" w:eastAsia="Times New Roman" w:cs="Times New Roman"/>
                <w:b/>
                <w:sz w:val="28"/>
                <w:szCs w:val="28"/>
              </w:rPr>
              <w:t>:</w:t>
            </w:r>
            <w:r w:rsidRPr="002D2624">
              <w:rPr>
                <w:rFonts w:ascii="Times New Roman" w:eastAsia="Times New Roman" w:cs="Times New Roman"/>
                <w:sz w:val="28"/>
                <w:szCs w:val="28"/>
              </w:rPr>
              <w:t xml:space="preserve"> </w:t>
            </w:r>
            <w:r w:rsidRPr="002D2624">
              <w:rPr>
                <w:rFonts w:ascii="Times New Roman" w:eastAsia="Times New Roman" w:cs="Times New Roman"/>
                <w:sz w:val="28"/>
                <w:szCs w:val="28"/>
              </w:rPr>
              <w:t>відсутня</w:t>
            </w:r>
            <w:r w:rsidRPr="002D2624">
              <w:rPr>
                <w:rFonts w:ascii="Times New Roman" w:eastAsia="Times New Roman" w:cs="Times New Roman"/>
                <w:sz w:val="28"/>
                <w:szCs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b/>
                <w:sz w:val="28"/>
                <w:szCs w:val="28"/>
              </w:rPr>
              <w:t>Тел</w:t>
            </w:r>
            <w:r w:rsidRPr="002D2624">
              <w:rPr>
                <w:rFonts w:ascii="Times New Roman" w:cs="Times New Roman"/>
                <w:b/>
                <w:sz w:val="28"/>
                <w:szCs w:val="28"/>
              </w:rPr>
              <w:t>.</w:t>
            </w:r>
            <w:r w:rsidRPr="002D2624">
              <w:rPr>
                <w:rFonts w:ascii="Times New Roman" w:eastAsia="Times New Roman" w:cs="Times New Roman"/>
                <w:sz w:val="28"/>
                <w:szCs w:val="28"/>
              </w:rPr>
              <w:t>.</w:t>
            </w:r>
          </w:p>
          <w:p w:rsidR="0058109F" w:rsidRPr="002D2624" w:rsidRDefault="0058109F" w:rsidP="00E7194D">
            <w:pPr>
              <w:pStyle w:val="d1d1eeeee4e4e5e5f0f0e6e6e8e8ececeeeee5e5f2f2e0e0e1e1ebebe8e8f6f6fbfb"/>
              <w:spacing w:line="276" w:lineRule="auto"/>
              <w:rPr>
                <w:rFonts w:ascii="Times New Roman" w:cs="Times New Roman"/>
                <w:sz w:val="28"/>
                <w:szCs w:val="28"/>
              </w:rPr>
            </w:pPr>
          </w:p>
        </w:tc>
      </w:tr>
      <w:tr w:rsidR="0058109F" w:rsidTr="00E7194D">
        <w:tc>
          <w:tcPr>
            <w:tcW w:w="4536" w:type="dxa"/>
          </w:tcPr>
          <w:p w:rsidR="0058109F" w:rsidRDefault="0058109F" w:rsidP="00E7194D">
            <w:pPr>
              <w:pStyle w:val="d1d1eeeee4e4e5e5f0f0e6e6e8e8ececeeeee5e5f2f2e0e0e1e1ebebe8e8f6f6fbfb"/>
              <w:spacing w:line="276" w:lineRule="auto"/>
              <w:jc w:val="right"/>
              <w:rPr>
                <w:rFonts w:ascii="Times New Roman" w:cs="Times New Roman"/>
                <w:b/>
                <w:sz w:val="28"/>
              </w:rPr>
            </w:pPr>
            <w:r>
              <w:rPr>
                <w:rFonts w:ascii="Times New Roman" w:eastAsia="Times New Roman" w:cs="Times New Roman"/>
                <w:b/>
                <w:sz w:val="28"/>
              </w:rPr>
              <w:t>Заінтересована</w:t>
            </w:r>
            <w:r>
              <w:rPr>
                <w:rFonts w:ascii="Times New Roman" w:eastAsia="Times New Roman" w:cs="Times New Roman"/>
                <w:b/>
                <w:sz w:val="28"/>
              </w:rPr>
              <w:t xml:space="preserve"> </w:t>
            </w:r>
            <w:r>
              <w:rPr>
                <w:rFonts w:ascii="Times New Roman" w:eastAsia="Times New Roman" w:cs="Times New Roman"/>
                <w:b/>
                <w:sz w:val="28"/>
              </w:rPr>
              <w:t>особа</w:t>
            </w:r>
            <w:r>
              <w:rPr>
                <w:rFonts w:ascii="Times New Roman" w:eastAsia="Times New Roman" w:cs="Times New Roman"/>
                <w:b/>
                <w:sz w:val="28"/>
              </w:rPr>
              <w:t>:</w:t>
            </w:r>
          </w:p>
        </w:tc>
        <w:tc>
          <w:tcPr>
            <w:tcW w:w="5100" w:type="dxa"/>
          </w:tcPr>
          <w:p w:rsidR="0058109F" w:rsidRPr="003F7892" w:rsidRDefault="0058109F" w:rsidP="00E7194D">
            <w:pPr>
              <w:pStyle w:val="d1d1eeeee4e4e5e5f0f0e6e6e8e8ececeeeee5e5f2f2e0e0e1e1ebebe8e8f6f6fbfb"/>
              <w:spacing w:line="276" w:lineRule="auto"/>
              <w:rPr>
                <w:rFonts w:ascii="Times New Roman" w:cs="Times New Roman"/>
                <w:b/>
                <w:sz w:val="28"/>
              </w:rPr>
            </w:pPr>
            <w:r w:rsidRPr="003F7892">
              <w:rPr>
                <w:rFonts w:ascii="Times New Roman" w:eastAsia="Times New Roman" w:cs="Times New Roman"/>
                <w:b/>
                <w:sz w:val="28"/>
              </w:rPr>
              <w:t>Орган</w:t>
            </w:r>
            <w:r w:rsidRPr="003F7892">
              <w:rPr>
                <w:rFonts w:ascii="Times New Roman" w:eastAsia="Times New Roman" w:cs="Times New Roman"/>
                <w:b/>
                <w:sz w:val="28"/>
              </w:rPr>
              <w:t xml:space="preserve"> </w:t>
            </w:r>
            <w:r w:rsidRPr="003F7892">
              <w:rPr>
                <w:rFonts w:ascii="Times New Roman" w:eastAsia="Times New Roman" w:cs="Times New Roman"/>
                <w:b/>
                <w:sz w:val="28"/>
              </w:rPr>
              <w:t>опіки</w:t>
            </w:r>
            <w:r w:rsidRPr="003F7892">
              <w:rPr>
                <w:rFonts w:ascii="Times New Roman" w:eastAsia="Times New Roman" w:cs="Times New Roman"/>
                <w:b/>
                <w:sz w:val="28"/>
              </w:rPr>
              <w:t xml:space="preserve"> </w:t>
            </w:r>
            <w:r w:rsidRPr="003F7892">
              <w:rPr>
                <w:rFonts w:ascii="Times New Roman" w:eastAsia="Times New Roman" w:cs="Times New Roman"/>
                <w:b/>
                <w:sz w:val="28"/>
              </w:rPr>
              <w:t>та</w:t>
            </w:r>
            <w:r w:rsidRPr="003F7892">
              <w:rPr>
                <w:rFonts w:ascii="Times New Roman" w:eastAsia="Times New Roman" w:cs="Times New Roman"/>
                <w:b/>
                <w:sz w:val="28"/>
              </w:rPr>
              <w:t xml:space="preserve"> </w:t>
            </w:r>
            <w:r w:rsidRPr="003F7892">
              <w:rPr>
                <w:rFonts w:ascii="Times New Roman" w:eastAsia="Times New Roman" w:cs="Times New Roman"/>
                <w:b/>
                <w:sz w:val="28"/>
              </w:rPr>
              <w:t>піклування</w:t>
            </w:r>
            <w:r w:rsidRPr="003F7892">
              <w:rPr>
                <w:rFonts w:ascii="Times New Roman" w:eastAsia="Times New Roman" w:cs="Times New Roman"/>
                <w:b/>
                <w:sz w:val="28"/>
              </w:rPr>
              <w:t xml:space="preserve"> </w:t>
            </w:r>
            <w:r w:rsidRPr="003F7892">
              <w:rPr>
                <w:rFonts w:ascii="Times New Roman" w:eastAsia="Times New Roman" w:cs="Times New Roman"/>
                <w:b/>
                <w:sz w:val="28"/>
              </w:rPr>
              <w:t>виконавчого</w:t>
            </w:r>
            <w:r w:rsidRPr="003F7892">
              <w:rPr>
                <w:rFonts w:ascii="Times New Roman" w:eastAsia="Times New Roman" w:cs="Times New Roman"/>
                <w:b/>
                <w:sz w:val="28"/>
              </w:rPr>
              <w:t xml:space="preserve"> </w:t>
            </w:r>
            <w:r w:rsidRPr="003F7892">
              <w:rPr>
                <w:rFonts w:ascii="Times New Roman" w:eastAsia="Times New Roman" w:cs="Times New Roman"/>
                <w:b/>
                <w:sz w:val="28"/>
              </w:rPr>
              <w:t>комітету</w:t>
            </w:r>
            <w:r>
              <w:rPr>
                <w:rFonts w:ascii="Times New Roman" w:eastAsia="Times New Roman" w:cs="Times New Roman"/>
                <w:b/>
                <w:sz w:val="28"/>
              </w:rPr>
              <w:t xml:space="preserve"> </w:t>
            </w:r>
            <w:r>
              <w:rPr>
                <w:rFonts w:ascii="Times New Roman" w:eastAsia="Times New Roman" w:cs="Times New Roman"/>
                <w:b/>
                <w:sz w:val="28"/>
              </w:rPr>
              <w:t>Павлоградської</w:t>
            </w:r>
            <w:r>
              <w:rPr>
                <w:rFonts w:ascii="Times New Roman" w:eastAsia="Times New Roman" w:cs="Times New Roman"/>
                <w:b/>
                <w:sz w:val="28"/>
              </w:rPr>
              <w:t xml:space="preserve"> </w:t>
            </w:r>
            <w:r>
              <w:rPr>
                <w:rFonts w:ascii="Times New Roman" w:eastAsia="Times New Roman" w:cs="Times New Roman"/>
                <w:b/>
                <w:sz w:val="28"/>
              </w:rPr>
              <w:t>міської</w:t>
            </w:r>
            <w:r>
              <w:rPr>
                <w:rFonts w:ascii="Times New Roman" w:eastAsia="Times New Roman" w:cs="Times New Roman"/>
                <w:b/>
                <w:sz w:val="28"/>
              </w:rPr>
              <w:t xml:space="preserve"> </w:t>
            </w:r>
            <w:r>
              <w:rPr>
                <w:rFonts w:ascii="Times New Roman" w:eastAsia="Times New Roman" w:cs="Times New Roman"/>
                <w:b/>
                <w:sz w:val="28"/>
              </w:rPr>
              <w:t>ради</w:t>
            </w:r>
          </w:p>
          <w:p w:rsidR="0058109F" w:rsidRDefault="0058109F" w:rsidP="00E7194D">
            <w:pPr>
              <w:pStyle w:val="d1d1eeeee4e4e5e5f0f0e6e6e8e8ececeeeee5e5f2f2e0e0e1e1ebebe8e8f6f6fbfb"/>
              <w:spacing w:line="276" w:lineRule="auto"/>
              <w:rPr>
                <w:rFonts w:ascii="Times New Roman" w:eastAsia="Times New Roman" w:cs="Times New Roman"/>
                <w:sz w:val="28"/>
              </w:rPr>
            </w:pPr>
            <w:r>
              <w:rPr>
                <w:rFonts w:ascii="Times New Roman" w:eastAsia="Times New Roman" w:cs="Times New Roman"/>
                <w:sz w:val="28"/>
              </w:rPr>
              <w:t xml:space="preserve">51400, </w:t>
            </w:r>
            <w:r>
              <w:rPr>
                <w:rFonts w:ascii="Times New Roman" w:eastAsia="Times New Roman" w:cs="Times New Roman"/>
                <w:sz w:val="28"/>
              </w:rPr>
              <w:t>Дніпропетровська</w:t>
            </w:r>
            <w:r>
              <w:rPr>
                <w:rFonts w:ascii="Times New Roman" w:eastAsia="Times New Roman" w:cs="Times New Roman"/>
                <w:sz w:val="28"/>
              </w:rPr>
              <w:t xml:space="preserve"> </w:t>
            </w:r>
            <w:r>
              <w:rPr>
                <w:rFonts w:ascii="Times New Roman" w:eastAsia="Times New Roman" w:cs="Times New Roman"/>
                <w:sz w:val="28"/>
              </w:rPr>
              <w:t>обл</w:t>
            </w:r>
            <w:r>
              <w:rPr>
                <w:rFonts w:ascii="Times New Roman" w:eastAsia="Times New Roman" w:cs="Times New Roman"/>
                <w:sz w:val="28"/>
              </w:rPr>
              <w:t xml:space="preserve">., </w:t>
            </w:r>
            <w:r>
              <w:rPr>
                <w:rFonts w:ascii="Times New Roman" w:eastAsia="Times New Roman" w:cs="Times New Roman"/>
                <w:sz w:val="28"/>
              </w:rPr>
              <w:t>м</w:t>
            </w:r>
            <w:r>
              <w:rPr>
                <w:rFonts w:ascii="Times New Roman" w:eastAsia="Times New Roman" w:cs="Times New Roman"/>
                <w:sz w:val="28"/>
              </w:rPr>
              <w:t xml:space="preserve">. </w:t>
            </w:r>
            <w:r>
              <w:rPr>
                <w:rFonts w:ascii="Times New Roman" w:eastAsia="Times New Roman" w:cs="Times New Roman"/>
                <w:sz w:val="28"/>
              </w:rPr>
              <w:t>Павлоград</w:t>
            </w:r>
            <w:r>
              <w:rPr>
                <w:rFonts w:ascii="Times New Roman" w:eastAsia="Times New Roman" w:cs="Times New Roman"/>
                <w:sz w:val="28"/>
              </w:rPr>
              <w:t xml:space="preserve">, </w:t>
            </w:r>
            <w:r>
              <w:rPr>
                <w:rFonts w:ascii="Times New Roman" w:eastAsia="Times New Roman" w:cs="Times New Roman"/>
                <w:sz w:val="28"/>
              </w:rPr>
              <w:t>вул</w:t>
            </w:r>
            <w:r>
              <w:rPr>
                <w:rFonts w:ascii="Times New Roman" w:eastAsia="Times New Roman" w:cs="Times New Roman"/>
                <w:sz w:val="28"/>
              </w:rPr>
              <w:t xml:space="preserve">. </w:t>
            </w:r>
            <w:r>
              <w:rPr>
                <w:rFonts w:ascii="Times New Roman" w:eastAsia="Times New Roman" w:cs="Times New Roman"/>
                <w:sz w:val="28"/>
              </w:rPr>
              <w:t>Соборна</w:t>
            </w:r>
            <w:r>
              <w:rPr>
                <w:rFonts w:ascii="Times New Roman" w:eastAsia="Times New Roman" w:cs="Times New Roman"/>
                <w:sz w:val="28"/>
              </w:rPr>
              <w:t>, 42</w:t>
            </w:r>
            <w:r>
              <w:rPr>
                <w:rFonts w:ascii="Times New Roman" w:eastAsia="Times New Roman" w:cs="Times New Roman"/>
                <w:sz w:val="28"/>
              </w:rPr>
              <w:t>а</w:t>
            </w:r>
            <w:r>
              <w:rPr>
                <w:rFonts w:ascii="Times New Roman" w:eastAsia="Times New Roman" w:cs="Times New Roman"/>
                <w:sz w:val="28"/>
              </w:rPr>
              <w:t>.</w:t>
            </w:r>
          </w:p>
          <w:p w:rsidR="0058109F" w:rsidRDefault="0058109F" w:rsidP="00E7194D">
            <w:pPr>
              <w:pStyle w:val="d1d1eeeee4e4e5e5f0f0e6e6e8e8ececeeeee5e5f2f2e0e0e1e1ebebe8e8f6f6fbfb"/>
              <w:spacing w:line="276" w:lineRule="auto"/>
              <w:rPr>
                <w:rFonts w:ascii="Times New Roman" w:eastAsia="Times New Roman" w:cs="Times New Roman"/>
                <w:sz w:val="28"/>
              </w:rPr>
            </w:pPr>
            <w:r>
              <w:rPr>
                <w:rFonts w:ascii="Times New Roman" w:eastAsia="Times New Roman" w:cs="Times New Roman"/>
                <w:sz w:val="28"/>
              </w:rPr>
              <w:t>ЄДРПОУ</w:t>
            </w:r>
            <w:r>
              <w:rPr>
                <w:rFonts w:ascii="Times New Roman" w:eastAsia="Times New Roman" w:cs="Times New Roman"/>
                <w:sz w:val="28"/>
              </w:rPr>
              <w:t xml:space="preserve">: </w:t>
            </w:r>
            <w:r>
              <w:rPr>
                <w:rFonts w:ascii="Times New Roman" w:eastAsia="Times New Roman" w:cs="Times New Roman"/>
                <w:sz w:val="28"/>
              </w:rPr>
              <w:t>невідомий</w:t>
            </w:r>
            <w:r>
              <w:rPr>
                <w:rFonts w:ascii="Times New Roman" w:eastAsia="Times New Roman" w:cs="Times New Roman"/>
                <w:sz w:val="28"/>
              </w:rPr>
              <w:t>;</w:t>
            </w:r>
          </w:p>
          <w:p w:rsidR="0058109F" w:rsidRPr="002D2624" w:rsidRDefault="0058109F" w:rsidP="00E7194D">
            <w:pPr>
              <w:pStyle w:val="d1d1eeeee4e4e5e5f0f0e6e6e8e8ececeeeee5e5f2f2e0e0e1e1ebebe8e8f6f6fbfb"/>
              <w:spacing w:line="276" w:lineRule="auto"/>
              <w:rPr>
                <w:rFonts w:cs="Times New Roman"/>
                <w:sz w:val="28"/>
                <w:szCs w:val="28"/>
              </w:rPr>
            </w:pPr>
            <w:r w:rsidRPr="002D2624">
              <w:rPr>
                <w:rFonts w:ascii="Times New Roman" w:eastAsia="Times New Roman" w:cs="Times New Roman"/>
                <w:b/>
                <w:sz w:val="28"/>
                <w:szCs w:val="28"/>
              </w:rPr>
              <w:t>Електронна</w:t>
            </w:r>
            <w:r w:rsidRPr="002D2624">
              <w:rPr>
                <w:rFonts w:ascii="Times New Roman" w:eastAsia="Times New Roman" w:cs="Times New Roman"/>
                <w:b/>
                <w:sz w:val="28"/>
                <w:szCs w:val="28"/>
              </w:rPr>
              <w:t xml:space="preserve"> </w:t>
            </w:r>
            <w:r w:rsidRPr="002D2624">
              <w:rPr>
                <w:rFonts w:ascii="Times New Roman" w:eastAsia="Times New Roman" w:cs="Times New Roman"/>
                <w:b/>
                <w:sz w:val="28"/>
                <w:szCs w:val="28"/>
              </w:rPr>
              <w:t>пошта</w:t>
            </w:r>
            <w:r w:rsidRPr="002D2624">
              <w:rPr>
                <w:rFonts w:ascii="Times New Roman" w:eastAsia="Times New Roman" w:cs="Times New Roman"/>
                <w:b/>
                <w:sz w:val="28"/>
                <w:szCs w:val="28"/>
              </w:rPr>
              <w:t>:</w:t>
            </w:r>
            <w:r w:rsidRPr="002D2624">
              <w:rPr>
                <w:rFonts w:ascii="Times New Roman" w:eastAsia="Times New Roman" w:cs="Times New Roman"/>
                <w:sz w:val="28"/>
                <w:szCs w:val="28"/>
              </w:rPr>
              <w:t xml:space="preserve"> </w:t>
            </w:r>
            <w:r w:rsidRPr="002D2624">
              <w:rPr>
                <w:rFonts w:ascii="Times New Roman" w:eastAsia="Times New Roman" w:cs="Times New Roman"/>
                <w:sz w:val="28"/>
                <w:szCs w:val="28"/>
              </w:rPr>
              <w:t>невідома</w:t>
            </w:r>
            <w:r w:rsidRPr="002D2624">
              <w:rPr>
                <w:rFonts w:ascii="Times New Roman" w:eastAsia="Times New Roman" w:cs="Times New Roman"/>
                <w:sz w:val="28"/>
                <w:szCs w:val="28"/>
              </w:rPr>
              <w:t>;</w:t>
            </w:r>
          </w:p>
          <w:p w:rsidR="0058109F" w:rsidRDefault="0058109F" w:rsidP="00E7194D">
            <w:pPr>
              <w:pStyle w:val="d1d1eeeee4e4e5e5f0f0e6e6e8e8ececeeeee5e5f2f2e0e0e1e1ebebe8e8f6f6fbfb"/>
              <w:spacing w:line="276" w:lineRule="auto"/>
              <w:rPr>
                <w:rFonts w:ascii="Times New Roman" w:eastAsia="Times New Roman" w:cs="Times New Roman"/>
                <w:sz w:val="28"/>
                <w:szCs w:val="28"/>
              </w:rPr>
            </w:pPr>
            <w:r w:rsidRPr="002D2624">
              <w:rPr>
                <w:rFonts w:ascii="Times New Roman" w:eastAsia="Times New Roman" w:cs="Times New Roman"/>
                <w:b/>
                <w:sz w:val="28"/>
                <w:szCs w:val="28"/>
              </w:rPr>
              <w:t>Офіційна</w:t>
            </w:r>
            <w:r w:rsidRPr="002D2624">
              <w:rPr>
                <w:rFonts w:ascii="Times New Roman" w:eastAsia="Times New Roman" w:cs="Times New Roman"/>
                <w:b/>
                <w:sz w:val="28"/>
                <w:szCs w:val="28"/>
              </w:rPr>
              <w:t xml:space="preserve"> </w:t>
            </w:r>
            <w:r w:rsidRPr="002D2624">
              <w:rPr>
                <w:rFonts w:ascii="Times New Roman" w:eastAsia="Times New Roman" w:cs="Times New Roman"/>
                <w:b/>
                <w:sz w:val="28"/>
                <w:szCs w:val="28"/>
              </w:rPr>
              <w:t>електронна</w:t>
            </w:r>
            <w:r w:rsidRPr="002D2624">
              <w:rPr>
                <w:rFonts w:ascii="Times New Roman" w:eastAsia="Times New Roman" w:cs="Times New Roman"/>
                <w:b/>
                <w:sz w:val="28"/>
                <w:szCs w:val="28"/>
              </w:rPr>
              <w:t xml:space="preserve"> </w:t>
            </w:r>
            <w:r w:rsidRPr="002D2624">
              <w:rPr>
                <w:rFonts w:ascii="Times New Roman" w:eastAsia="Times New Roman" w:cs="Times New Roman"/>
                <w:b/>
                <w:sz w:val="28"/>
                <w:szCs w:val="28"/>
              </w:rPr>
              <w:t>адреса</w:t>
            </w:r>
            <w:r w:rsidRPr="002D2624">
              <w:rPr>
                <w:rFonts w:ascii="Times New Roman" w:eastAsia="Times New Roman" w:cs="Times New Roman"/>
                <w:b/>
                <w:sz w:val="28"/>
                <w:szCs w:val="28"/>
              </w:rPr>
              <w:t xml:space="preserve">: </w:t>
            </w:r>
            <w:r w:rsidRPr="002D2624">
              <w:rPr>
                <w:rFonts w:ascii="Times New Roman" w:eastAsia="Times New Roman" w:cs="Times New Roman"/>
                <w:sz w:val="28"/>
                <w:szCs w:val="28"/>
              </w:rPr>
              <w:t>невідома</w:t>
            </w:r>
            <w:r>
              <w:rPr>
                <w:rFonts w:ascii="Times New Roman" w:eastAsia="Times New Roman" w:cs="Times New Roman"/>
                <w:sz w:val="28"/>
                <w:szCs w:val="28"/>
              </w:rPr>
              <w:t>;</w:t>
            </w:r>
          </w:p>
          <w:p w:rsidR="0058109F" w:rsidRPr="003C1042" w:rsidRDefault="0058109F" w:rsidP="00E7194D">
            <w:pPr>
              <w:pStyle w:val="d1d1eeeee4e4e5e5f0f0e6e6e8e8ececeeeee5e5f2f2e0e0e1e1ebebe8e8f6f6fbfb"/>
              <w:spacing w:line="276" w:lineRule="auto"/>
              <w:rPr>
                <w:rFonts w:ascii="Times New Roman" w:hAnsi="Times New Roman" w:cs="Times New Roman"/>
                <w:sz w:val="28"/>
                <w:szCs w:val="28"/>
                <w:lang w:val="ru-RU"/>
              </w:rPr>
            </w:pPr>
            <w:r w:rsidRPr="003C1042">
              <w:rPr>
                <w:rFonts w:ascii="Times New Roman" w:hAnsi="Times New Roman" w:cs="Times New Roman"/>
                <w:sz w:val="28"/>
                <w:szCs w:val="28"/>
              </w:rPr>
              <w:t>Засоби зв</w:t>
            </w:r>
            <w:r w:rsidRPr="003C1042">
              <w:rPr>
                <w:rFonts w:ascii="Times New Roman" w:hAnsi="Times New Roman" w:cs="Times New Roman"/>
                <w:sz w:val="28"/>
                <w:szCs w:val="28"/>
                <w:lang w:val="ru-RU"/>
              </w:rPr>
              <w:t xml:space="preserve">’язку: </w:t>
            </w:r>
            <w:r w:rsidRPr="003C1042">
              <w:rPr>
                <w:rFonts w:ascii="Times New Roman" w:hAnsi="Times New Roman" w:cs="Times New Roman"/>
                <w:color w:val="333333"/>
                <w:sz w:val="28"/>
                <w:szCs w:val="28"/>
                <w:shd w:val="clear" w:color="auto" w:fill="FFFFFF"/>
              </w:rPr>
              <w:t>20-46-80, 20-46-69.</w:t>
            </w:r>
          </w:p>
          <w:p w:rsidR="0058109F" w:rsidRDefault="0058109F" w:rsidP="00E7194D">
            <w:pPr>
              <w:pStyle w:val="d1d1eeeee4e4e5e5f0f0e6e6e8e8ececeeeee5e5f2f2e0e0e1e1ebebe8e8f6f6fbfb"/>
              <w:spacing w:line="276" w:lineRule="auto"/>
              <w:rPr>
                <w:rFonts w:ascii="Times New Roman" w:cs="Times New Roman"/>
                <w:sz w:val="28"/>
                <w:lang w:val="ru-RU"/>
              </w:rPr>
            </w:pPr>
          </w:p>
          <w:p w:rsidR="0058109F" w:rsidRPr="00AA5C42" w:rsidRDefault="0058109F" w:rsidP="00E7194D">
            <w:pPr>
              <w:pStyle w:val="d1d1eeeee4e4e5e5f0f0e6e6e8e8ececeeeee5e5f2f2e0e0e1e1ebebe8e8f6f6fbfb"/>
              <w:spacing w:line="276" w:lineRule="auto"/>
              <w:rPr>
                <w:rFonts w:ascii="Times New Roman" w:cs="Times New Roman"/>
                <w:sz w:val="28"/>
                <w:lang w:val="ru-RU"/>
              </w:rPr>
            </w:pPr>
            <w:r w:rsidRPr="002D2624">
              <w:rPr>
                <w:rFonts w:ascii="Times New Roman" w:eastAsia="Times New Roman" w:cs="Times New Roman"/>
                <w:b/>
                <w:i/>
                <w:sz w:val="28"/>
                <w:szCs w:val="28"/>
              </w:rPr>
              <w:t>Позов</w:t>
            </w:r>
            <w:r w:rsidRPr="002D2624">
              <w:rPr>
                <w:rFonts w:ascii="Times New Roman" w:eastAsia="Times New Roman" w:cs="Times New Roman"/>
                <w:b/>
                <w:i/>
                <w:sz w:val="28"/>
                <w:szCs w:val="28"/>
              </w:rPr>
              <w:t xml:space="preserve"> </w:t>
            </w:r>
            <w:r w:rsidRPr="002D2624">
              <w:rPr>
                <w:rFonts w:ascii="Times New Roman" w:eastAsia="Times New Roman" w:cs="Times New Roman"/>
                <w:b/>
                <w:i/>
                <w:sz w:val="28"/>
                <w:szCs w:val="28"/>
              </w:rPr>
              <w:t>немайнового</w:t>
            </w:r>
            <w:r w:rsidRPr="002D2624">
              <w:rPr>
                <w:rFonts w:ascii="Times New Roman" w:eastAsia="Times New Roman" w:cs="Times New Roman"/>
                <w:b/>
                <w:i/>
                <w:sz w:val="28"/>
                <w:szCs w:val="28"/>
              </w:rPr>
              <w:t xml:space="preserve"> </w:t>
            </w:r>
            <w:r w:rsidRPr="002D2624">
              <w:rPr>
                <w:rFonts w:ascii="Times New Roman" w:eastAsia="Times New Roman" w:cs="Times New Roman"/>
                <w:b/>
                <w:i/>
                <w:sz w:val="28"/>
                <w:szCs w:val="28"/>
              </w:rPr>
              <w:t>характеру</w:t>
            </w:r>
          </w:p>
        </w:tc>
      </w:tr>
    </w:tbl>
    <w:p w:rsidR="0058109F" w:rsidRDefault="0058109F" w:rsidP="0058109F">
      <w:pPr>
        <w:spacing w:line="276" w:lineRule="auto"/>
        <w:jc w:val="center"/>
        <w:rPr>
          <w:rFonts w:ascii="Times New Roman" w:cs="Times New Roman"/>
          <w:b/>
          <w:sz w:val="28"/>
        </w:rPr>
      </w:pPr>
    </w:p>
    <w:p w:rsidR="0058109F" w:rsidRDefault="0058109F" w:rsidP="0058109F">
      <w:pPr>
        <w:spacing w:line="276" w:lineRule="auto"/>
        <w:rPr>
          <w:rFonts w:ascii="Times New Roman" w:cs="Times New Roman"/>
          <w:b/>
          <w:sz w:val="28"/>
        </w:rPr>
      </w:pPr>
    </w:p>
    <w:p w:rsidR="0058109F" w:rsidRDefault="0058109F" w:rsidP="0058109F">
      <w:pPr>
        <w:spacing w:line="276" w:lineRule="auto"/>
        <w:jc w:val="center"/>
        <w:rPr>
          <w:rFonts w:cs="Times New Roman"/>
        </w:rPr>
      </w:pPr>
      <w:r>
        <w:rPr>
          <w:rFonts w:ascii="Times New Roman" w:eastAsia="Times New Roman" w:cs="Times New Roman"/>
          <w:b/>
          <w:sz w:val="28"/>
        </w:rPr>
        <w:t>ЗАЯВА</w:t>
      </w:r>
    </w:p>
    <w:p w:rsidR="0058109F" w:rsidRPr="009F23BC" w:rsidRDefault="0058109F" w:rsidP="0058109F">
      <w:pPr>
        <w:spacing w:line="276" w:lineRule="auto"/>
        <w:jc w:val="center"/>
        <w:rPr>
          <w:rFonts w:cs="Times New Roman"/>
        </w:rPr>
      </w:pPr>
      <w:r>
        <w:rPr>
          <w:rFonts w:ascii="Times New Roman" w:eastAsia="Times New Roman" w:cs="Times New Roman"/>
          <w:b/>
          <w:i/>
          <w:sz w:val="28"/>
        </w:rPr>
        <w:t>про</w:t>
      </w:r>
      <w:r>
        <w:rPr>
          <w:rFonts w:ascii="Times New Roman" w:eastAsia="Times New Roman" w:cs="Times New Roman"/>
          <w:b/>
          <w:i/>
          <w:sz w:val="28"/>
        </w:rPr>
        <w:t xml:space="preserve"> </w:t>
      </w:r>
      <w:r>
        <w:rPr>
          <w:rFonts w:ascii="Times New Roman" w:eastAsia="Times New Roman" w:cs="Times New Roman"/>
          <w:b/>
          <w:i/>
          <w:sz w:val="28"/>
        </w:rPr>
        <w:t>встановлення</w:t>
      </w:r>
      <w:r>
        <w:rPr>
          <w:rFonts w:ascii="Times New Roman" w:eastAsia="Times New Roman" w:cs="Times New Roman"/>
          <w:b/>
          <w:i/>
          <w:sz w:val="28"/>
        </w:rPr>
        <w:t xml:space="preserve"> </w:t>
      </w:r>
      <w:r>
        <w:rPr>
          <w:rFonts w:ascii="Times New Roman" w:eastAsia="Times New Roman" w:cs="Times New Roman"/>
          <w:b/>
          <w:i/>
          <w:sz w:val="28"/>
        </w:rPr>
        <w:t>факту</w:t>
      </w:r>
      <w:r>
        <w:rPr>
          <w:rFonts w:ascii="Times New Roman" w:eastAsia="Times New Roman" w:cs="Times New Roman"/>
          <w:b/>
          <w:i/>
          <w:sz w:val="28"/>
        </w:rPr>
        <w:t xml:space="preserve"> </w:t>
      </w:r>
      <w:r>
        <w:rPr>
          <w:rFonts w:ascii="Times New Roman" w:eastAsia="Times New Roman" w:cs="Times New Roman"/>
          <w:b/>
          <w:i/>
          <w:sz w:val="28"/>
        </w:rPr>
        <w:t>батьківства</w:t>
      </w:r>
    </w:p>
    <w:p w:rsidR="0058109F" w:rsidRDefault="0058109F" w:rsidP="0058109F">
      <w:pPr>
        <w:spacing w:line="276" w:lineRule="auto"/>
        <w:jc w:val="center"/>
        <w:rPr>
          <w:rFonts w:cs="Times New Roman"/>
          <w:i/>
        </w:rPr>
      </w:pP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Pr>
          <w:rFonts w:ascii="Times New Roman" w:hAnsi="Times New Roman" w:cs="Times New Roman"/>
          <w:sz w:val="28"/>
          <w:szCs w:val="28"/>
        </w:rPr>
        <w:t>З 201</w:t>
      </w:r>
      <w:r>
        <w:rPr>
          <w:rFonts w:ascii="Times New Roman" w:hAnsi="Times New Roman" w:cs="Times New Roman"/>
          <w:sz w:val="28"/>
          <w:szCs w:val="28"/>
          <w:lang w:val="ru-RU"/>
        </w:rPr>
        <w:t>5</w:t>
      </w:r>
      <w:r w:rsidRPr="004A4EA0">
        <w:rPr>
          <w:rFonts w:ascii="Times New Roman" w:hAnsi="Times New Roman" w:cs="Times New Roman"/>
          <w:sz w:val="28"/>
          <w:szCs w:val="28"/>
        </w:rPr>
        <w:t xml:space="preserve"> року я перебувала у цивільному шлюбі з </w:t>
      </w:r>
      <w:r>
        <w:rPr>
          <w:rFonts w:ascii="Times New Roman" w:hAnsi="Times New Roman" w:cs="Times New Roman"/>
          <w:sz w:val="28"/>
          <w:szCs w:val="28"/>
        </w:rPr>
        <w:t>Особою 1</w:t>
      </w:r>
      <w:r w:rsidRPr="004A4EA0">
        <w:rPr>
          <w:rFonts w:ascii="Times New Roman" w:hAnsi="Times New Roman" w:cs="Times New Roman"/>
          <w:sz w:val="28"/>
          <w:szCs w:val="28"/>
        </w:rPr>
        <w:t>,</w:t>
      </w:r>
      <w:r>
        <w:rPr>
          <w:rFonts w:ascii="Times New Roman" w:hAnsi="Times New Roman" w:cs="Times New Roman"/>
          <w:sz w:val="28"/>
          <w:szCs w:val="28"/>
        </w:rPr>
        <w:t xml:space="preserve"> </w:t>
      </w:r>
      <w:r w:rsidRPr="004A4EA0">
        <w:rPr>
          <w:rFonts w:ascii="Times New Roman" w:hAnsi="Times New Roman" w:cs="Times New Roman"/>
          <w:sz w:val="28"/>
          <w:szCs w:val="28"/>
        </w:rPr>
        <w:t>1987 р.н. по день його смерті – 25.06.2018 року.</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Від цих відносин маємо спільну дитину:</w:t>
      </w:r>
    </w:p>
    <w:p w:rsidR="0058109F" w:rsidRPr="004A4EA0" w:rsidRDefault="0058109F" w:rsidP="0058109F">
      <w:pPr>
        <w:pStyle w:val="cecef1f1ededeeeee2e2ededeeeee9e9f2f2e5e5eaeaf1f1f2f2"/>
        <w:numPr>
          <w:ilvl w:val="0"/>
          <w:numId w:val="2"/>
        </w:numPr>
        <w:spacing w:before="170" w:after="0" w:line="276" w:lineRule="auto"/>
        <w:jc w:val="both"/>
        <w:rPr>
          <w:rFonts w:ascii="Times New Roman" w:hAnsi="Times New Roman" w:cs="Times New Roman"/>
          <w:sz w:val="28"/>
          <w:szCs w:val="28"/>
        </w:rPr>
      </w:pPr>
      <w:r>
        <w:rPr>
          <w:rFonts w:ascii="Times New Roman" w:hAnsi="Times New Roman" w:cs="Times New Roman"/>
          <w:sz w:val="28"/>
          <w:szCs w:val="28"/>
        </w:rPr>
        <w:t>Особа 2</w:t>
      </w:r>
      <w:r w:rsidRPr="004A4EA0">
        <w:rPr>
          <w:rFonts w:ascii="Times New Roman" w:hAnsi="Times New Roman" w:cs="Times New Roman"/>
          <w:sz w:val="28"/>
          <w:szCs w:val="28"/>
        </w:rPr>
        <w:t>,</w:t>
      </w:r>
      <w:r>
        <w:rPr>
          <w:rFonts w:ascii="Times New Roman" w:hAnsi="Times New Roman" w:cs="Times New Roman"/>
          <w:sz w:val="28"/>
          <w:szCs w:val="28"/>
        </w:rPr>
        <w:t>00</w:t>
      </w:r>
      <w:r w:rsidRPr="004A4EA0">
        <w:rPr>
          <w:rFonts w:ascii="Times New Roman" w:hAnsi="Times New Roman" w:cs="Times New Roman"/>
          <w:sz w:val="28"/>
          <w:szCs w:val="28"/>
        </w:rPr>
        <w:t>.</w:t>
      </w:r>
      <w:r>
        <w:rPr>
          <w:rFonts w:ascii="Times New Roman" w:hAnsi="Times New Roman" w:cs="Times New Roman"/>
          <w:sz w:val="28"/>
          <w:szCs w:val="28"/>
        </w:rPr>
        <w:t>00.</w:t>
      </w:r>
      <w:r w:rsidRPr="004A4EA0">
        <w:rPr>
          <w:rFonts w:ascii="Times New Roman" w:hAnsi="Times New Roman" w:cs="Times New Roman"/>
          <w:sz w:val="28"/>
          <w:szCs w:val="28"/>
        </w:rPr>
        <w:t>2017 р.н.;</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 xml:space="preserve">Записи про батька дітей </w:t>
      </w:r>
      <w:r w:rsidRPr="004A4EA0">
        <w:rPr>
          <w:rStyle w:val="a4"/>
          <w:rFonts w:ascii="Times New Roman" w:hAnsi="Times New Roman"/>
          <w:iCs/>
          <w:sz w:val="28"/>
          <w:szCs w:val="28"/>
          <w:shd w:val="clear" w:color="auto" w:fill="FFFFFF"/>
        </w:rPr>
        <w:t xml:space="preserve">у Книзі реєстрації народжень вчинено відповідно </w:t>
      </w:r>
      <w:r w:rsidRPr="004A4EA0">
        <w:rPr>
          <w:rStyle w:val="a4"/>
          <w:rFonts w:ascii="Times New Roman" w:hAnsi="Times New Roman"/>
          <w:iCs/>
          <w:sz w:val="28"/>
          <w:szCs w:val="28"/>
          <w:shd w:val="clear" w:color="auto" w:fill="FFFFFF"/>
        </w:rPr>
        <w:lastRenderedPageBreak/>
        <w:t>до ч.1 ст. 135 СК України.</w:t>
      </w:r>
      <w:r w:rsidRPr="004A4EA0">
        <w:rPr>
          <w:rFonts w:ascii="Times New Roman" w:hAnsi="Times New Roman" w:cs="Times New Roman"/>
          <w:sz w:val="28"/>
          <w:szCs w:val="28"/>
        </w:rPr>
        <w:t xml:space="preserve"> </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За час життя мого цивільного чоловіка ми не встигли подати заяву про визнання його батьком дитини.</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 xml:space="preserve">Із самого народження дитини та по день смерті її батька, мого цивільного чоловіка, ми проживали разом однією сім’єю, вели спільне господарство, разом виховували дитину, утримували її та він виконував усі обов’язки батька дитини передбачені сімейним законодавством. </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Зазначені обставини можуть підтвердити свідки. Крім того численні фотографії разом з дітьми підтверджують спільний побут та проживання.</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shd w:val="clear" w:color="auto" w:fill="FAFAFA"/>
        </w:rPr>
        <w:t xml:space="preserve">Відповідно до ч. 1 ст. 130 СК України </w:t>
      </w:r>
      <w:r w:rsidRPr="004A4EA0">
        <w:rPr>
          <w:rFonts w:ascii="Times New Roman" w:hAnsi="Times New Roman" w:cs="Times New Roman"/>
          <w:kern w:val="0"/>
          <w:sz w:val="28"/>
          <w:szCs w:val="28"/>
        </w:rPr>
        <w:t>у разі смерті чоловіка, який не перебував у шлюбі з матір'ю дитини, факт його батьківства може бути встановлений за рішенням суду.</w:t>
      </w:r>
    </w:p>
    <w:p w:rsidR="0058109F" w:rsidRPr="004A4EA0" w:rsidRDefault="0058109F" w:rsidP="0058109F">
      <w:pPr>
        <w:widowControl/>
        <w:suppressAutoHyphens w:val="0"/>
        <w:autoSpaceDE/>
        <w:autoSpaceDN/>
        <w:adjustRightInd/>
        <w:spacing w:before="75" w:line="336" w:lineRule="atLeast"/>
        <w:jc w:val="both"/>
        <w:rPr>
          <w:rFonts w:ascii="Times New Roman" w:hAnsi="Times New Roman" w:cs="Times New Roman"/>
          <w:kern w:val="0"/>
          <w:sz w:val="28"/>
          <w:szCs w:val="28"/>
          <w:lang w:val="ru-RU" w:bidi="ar-SA"/>
        </w:rPr>
      </w:pPr>
      <w:r w:rsidRPr="009052F4">
        <w:rPr>
          <w:rFonts w:ascii="Times New Roman" w:hAnsi="Times New Roman" w:cs="Times New Roman"/>
          <w:kern w:val="0"/>
          <w:sz w:val="28"/>
          <w:szCs w:val="28"/>
          <w:lang w:val="ru-RU" w:bidi="ar-SA"/>
        </w:rPr>
        <w:t>Заява про встановлення факту батьківства приймається судом, якщо запис про батька дитини у Книзі реєстрації народжень вчинено відповідно до частини першої статті 135 цього Кодексу.</w:t>
      </w:r>
    </w:p>
    <w:p w:rsidR="0058109F" w:rsidRPr="009052F4" w:rsidRDefault="0058109F" w:rsidP="0058109F">
      <w:pPr>
        <w:widowControl/>
        <w:suppressAutoHyphens w:val="0"/>
        <w:autoSpaceDE/>
        <w:autoSpaceDN/>
        <w:adjustRightInd/>
        <w:spacing w:before="75" w:line="336" w:lineRule="atLeast"/>
        <w:jc w:val="both"/>
        <w:rPr>
          <w:rFonts w:ascii="Times New Roman" w:hAnsi="Times New Roman" w:cs="Times New Roman"/>
          <w:kern w:val="0"/>
          <w:sz w:val="28"/>
          <w:szCs w:val="28"/>
          <w:lang w:val="ru-RU" w:bidi="ar-SA"/>
        </w:rPr>
      </w:pPr>
      <w:r w:rsidRPr="004A4EA0">
        <w:rPr>
          <w:rFonts w:ascii="Times New Roman" w:hAnsi="Times New Roman" w:cs="Times New Roman"/>
          <w:kern w:val="0"/>
          <w:sz w:val="28"/>
          <w:szCs w:val="28"/>
          <w:lang w:val="ru-RU" w:bidi="ar-SA"/>
        </w:rPr>
        <w:t xml:space="preserve">       Частиною 1 ст. 135 СК України передбачено, що </w:t>
      </w:r>
      <w:r w:rsidRPr="004A4EA0">
        <w:rPr>
          <w:rFonts w:ascii="Times New Roman" w:hAnsi="Times New Roman" w:cs="Times New Roman"/>
          <w:sz w:val="28"/>
          <w:szCs w:val="28"/>
          <w:shd w:val="clear" w:color="auto" w:fill="FAFAFA"/>
        </w:rPr>
        <w:t>при народженні дитини у матері, яка не перебуває у шлюбі, у випадках, коли немає спільної заяви батьків, заяви батька або рішення суду, запис про батька дитини у Книзі реєстрації народжень провадиться за прізвищем та громадянством матері, а ім'я та по батькові батька дитини записуються за її вказівкою.</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i/>
          <w:iCs/>
          <w:sz w:val="28"/>
          <w:szCs w:val="28"/>
          <w:shd w:val="clear" w:color="auto" w:fill="FFFFFF"/>
        </w:rPr>
      </w:pPr>
      <w:r w:rsidRPr="004A4EA0">
        <w:rPr>
          <w:rFonts w:ascii="Times New Roman" w:hAnsi="Times New Roman" w:cs="Times New Roman"/>
          <w:sz w:val="28"/>
          <w:szCs w:val="28"/>
          <w:shd w:val="clear" w:color="auto" w:fill="FAFAFA"/>
          <w:lang w:val="ru-RU"/>
        </w:rPr>
        <w:t xml:space="preserve">Згідно п. 7 </w:t>
      </w:r>
      <w:r w:rsidRPr="004A4EA0">
        <w:rPr>
          <w:rFonts w:ascii="Times New Roman" w:hAnsi="Times New Roman" w:cs="Times New Roman"/>
          <w:i/>
          <w:sz w:val="28"/>
          <w:szCs w:val="28"/>
          <w:shd w:val="clear" w:color="auto" w:fill="FAFAFA"/>
          <w:lang w:val="ru-RU"/>
        </w:rPr>
        <w:t>п</w:t>
      </w:r>
      <w:r w:rsidRPr="004A4EA0">
        <w:rPr>
          <w:rFonts w:ascii="Times New Roman" w:hAnsi="Times New Roman" w:cs="Times New Roman"/>
          <w:i/>
          <w:iCs/>
          <w:sz w:val="28"/>
          <w:szCs w:val="28"/>
          <w:shd w:val="clear" w:color="auto" w:fill="FFFFFF"/>
        </w:rPr>
        <w:t>останови Пленуму Верховного Суду України від 15 травня 2006 року N 3 "Про застосування судами окремих норм Сімейного кодексу України при розгляді справ щодо батьківства, материнства та стягнення аліментів":</w:t>
      </w:r>
    </w:p>
    <w:p w:rsidR="0058109F" w:rsidRPr="004A4EA0" w:rsidRDefault="0058109F" w:rsidP="0058109F">
      <w:pPr>
        <w:pStyle w:val="HTML"/>
        <w:shd w:val="clear" w:color="auto" w:fill="FFFFFF"/>
        <w:jc w:val="both"/>
        <w:textAlignment w:val="baseline"/>
        <w:rPr>
          <w:rFonts w:ascii="Times New Roman" w:hAnsi="Times New Roman" w:cs="Times New Roman"/>
          <w:color w:val="000000"/>
          <w:sz w:val="28"/>
          <w:szCs w:val="28"/>
        </w:rPr>
      </w:pPr>
      <w:r w:rsidRPr="004A4EA0">
        <w:rPr>
          <w:rFonts w:ascii="Times New Roman" w:hAnsi="Times New Roman" w:cs="Times New Roman"/>
          <w:color w:val="000000"/>
          <w:sz w:val="28"/>
          <w:szCs w:val="28"/>
          <w:lang w:val="uk-UA"/>
        </w:rPr>
        <w:t>«</w:t>
      </w:r>
      <w:r w:rsidRPr="004A4EA0">
        <w:rPr>
          <w:rFonts w:ascii="Times New Roman" w:hAnsi="Times New Roman" w:cs="Times New Roman"/>
          <w:color w:val="000000"/>
          <w:sz w:val="28"/>
          <w:szCs w:val="28"/>
        </w:rPr>
        <w:t>У разі  смерті чоловіка,  який не перебував у шлюбі з матір'ю дитини,  або смерті жінки, котра вважалась матір'ю останньої, факт їхнього   батьківства   (материнства)  може  бути  встановлено  за рішенням суду в окремому провадженні.</w:t>
      </w:r>
    </w:p>
    <w:p w:rsidR="0058109F" w:rsidRPr="004A4EA0" w:rsidRDefault="0058109F" w:rsidP="0058109F">
      <w:pPr>
        <w:pStyle w:val="HTML"/>
        <w:shd w:val="clear" w:color="auto" w:fill="FFFFFF"/>
        <w:jc w:val="both"/>
        <w:textAlignment w:val="baseline"/>
        <w:rPr>
          <w:rFonts w:ascii="Times New Roman" w:hAnsi="Times New Roman" w:cs="Times New Roman"/>
          <w:color w:val="000000"/>
          <w:sz w:val="28"/>
          <w:szCs w:val="28"/>
        </w:rPr>
      </w:pPr>
      <w:bookmarkStart w:id="0" w:name="o28"/>
      <w:bookmarkEnd w:id="0"/>
      <w:r w:rsidRPr="004A4EA0">
        <w:rPr>
          <w:rFonts w:ascii="Times New Roman" w:hAnsi="Times New Roman" w:cs="Times New Roman"/>
          <w:color w:val="000000"/>
          <w:sz w:val="28"/>
          <w:szCs w:val="28"/>
        </w:rPr>
        <w:t xml:space="preserve">     Заяви про   встановлення   факту   як   батьківства,   так  і материнства суд приймає до розгляду, якщо запис про батька (матір) дитини в Книзі реєстрації народжень учинено згідно зі ст.  135 СК ( </w:t>
      </w:r>
      <w:hyperlink r:id="rId7" w:tgtFrame="_blank" w:history="1">
        <w:r w:rsidRPr="004A4EA0">
          <w:rPr>
            <w:rStyle w:val="a3"/>
            <w:rFonts w:ascii="Times New Roman" w:hAnsi="Times New Roman"/>
            <w:sz w:val="28"/>
            <w:szCs w:val="28"/>
            <w:bdr w:val="none" w:sz="0" w:space="0" w:color="auto" w:frame="1"/>
          </w:rPr>
          <w:t>2947-14</w:t>
        </w:r>
      </w:hyperlink>
      <w:r w:rsidRPr="004A4EA0">
        <w:rPr>
          <w:rFonts w:ascii="Times New Roman" w:hAnsi="Times New Roman" w:cs="Times New Roman"/>
          <w:color w:val="000000"/>
          <w:sz w:val="28"/>
          <w:szCs w:val="28"/>
        </w:rPr>
        <w:t xml:space="preserve"> ).</w:t>
      </w:r>
    </w:p>
    <w:p w:rsidR="0058109F" w:rsidRPr="004A4EA0" w:rsidRDefault="0058109F" w:rsidP="0058109F">
      <w:pPr>
        <w:pStyle w:val="HTML"/>
        <w:shd w:val="clear" w:color="auto" w:fill="FFFFFF"/>
        <w:jc w:val="both"/>
        <w:textAlignment w:val="baseline"/>
        <w:rPr>
          <w:rFonts w:ascii="Times New Roman" w:hAnsi="Times New Roman" w:cs="Times New Roman"/>
          <w:color w:val="000000"/>
          <w:sz w:val="28"/>
          <w:szCs w:val="28"/>
        </w:rPr>
      </w:pPr>
      <w:bookmarkStart w:id="1" w:name="o29"/>
      <w:bookmarkEnd w:id="1"/>
      <w:r w:rsidRPr="004A4EA0">
        <w:rPr>
          <w:rFonts w:ascii="Times New Roman" w:hAnsi="Times New Roman" w:cs="Times New Roman"/>
          <w:color w:val="000000"/>
          <w:sz w:val="28"/>
          <w:szCs w:val="28"/>
        </w:rPr>
        <w:t xml:space="preserve">     Із заявою  про  встановлення  факту батьківства до суду мають право звернутися матір,  опікун (піклувальник) дитини,  особа, яка її  утримує  та виховує,  а  також  сама  дитина,  котра  досягла повноліття,  а факту материнства - батько й інші перелічені особи. Усі  вони  беруть  участь у справі як заявники,  </w:t>
      </w:r>
      <w:r w:rsidRPr="004A4EA0">
        <w:rPr>
          <w:rFonts w:ascii="Times New Roman" w:hAnsi="Times New Roman" w:cs="Times New Roman"/>
          <w:b/>
          <w:color w:val="000000"/>
          <w:sz w:val="28"/>
          <w:szCs w:val="28"/>
        </w:rPr>
        <w:t>а органи опіки та піклування й  інші  особи  (залежно від  обставин  справи)  -  як заінтересовані особи</w:t>
      </w:r>
      <w:r w:rsidRPr="004A4EA0">
        <w:rPr>
          <w:rFonts w:ascii="Times New Roman" w:hAnsi="Times New Roman" w:cs="Times New Roman"/>
          <w:color w:val="000000"/>
          <w:sz w:val="28"/>
          <w:szCs w:val="28"/>
          <w:lang w:val="uk-UA"/>
        </w:rPr>
        <w:t>»</w:t>
      </w:r>
      <w:r w:rsidRPr="004A4EA0">
        <w:rPr>
          <w:rFonts w:ascii="Times New Roman" w:hAnsi="Times New Roman" w:cs="Times New Roman"/>
          <w:color w:val="000000"/>
          <w:sz w:val="28"/>
          <w:szCs w:val="28"/>
        </w:rPr>
        <w:t xml:space="preserve">. </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shd w:val="clear" w:color="auto" w:fill="FAFAFA"/>
          <w:lang w:val="ru-RU"/>
        </w:rPr>
      </w:pPr>
      <w:r w:rsidRPr="004A4EA0">
        <w:rPr>
          <w:rFonts w:ascii="Times New Roman" w:hAnsi="Times New Roman" w:cs="Times New Roman"/>
          <w:i/>
          <w:iCs/>
          <w:sz w:val="28"/>
          <w:szCs w:val="28"/>
          <w:shd w:val="clear" w:color="auto" w:fill="FFFFFF"/>
        </w:rPr>
        <w:t> </w:t>
      </w:r>
    </w:p>
    <w:p w:rsidR="0058109F" w:rsidRPr="004A4EA0" w:rsidRDefault="0058109F" w:rsidP="0058109F">
      <w:pPr>
        <w:pStyle w:val="cecef1f1ededeeeee2e2ededeeeee9e9f2f2e5e5eaeaf1f1f2f2"/>
        <w:spacing w:before="170" w:after="0" w:line="276" w:lineRule="auto"/>
        <w:ind w:firstLine="850"/>
        <w:jc w:val="both"/>
        <w:rPr>
          <w:rFonts w:ascii="Times New Roman" w:hAnsi="Times New Roman" w:cs="Times New Roman"/>
          <w:sz w:val="28"/>
          <w:szCs w:val="28"/>
        </w:rPr>
      </w:pPr>
      <w:r w:rsidRPr="004A4EA0">
        <w:rPr>
          <w:rStyle w:val="a4"/>
          <w:rFonts w:ascii="Times New Roman" w:hAnsi="Times New Roman"/>
          <w:i w:val="0"/>
          <w:iCs/>
          <w:sz w:val="28"/>
          <w:szCs w:val="28"/>
          <w:shd w:val="clear" w:color="auto" w:fill="FFFFFF"/>
        </w:rPr>
        <w:t xml:space="preserve">Підставою для визнання батьківства є будь-які відомості, що засвідчують </w:t>
      </w:r>
      <w:r w:rsidRPr="004A4EA0">
        <w:rPr>
          <w:rStyle w:val="a4"/>
          <w:rFonts w:ascii="Times New Roman" w:hAnsi="Times New Roman"/>
          <w:i w:val="0"/>
          <w:iCs/>
          <w:sz w:val="28"/>
          <w:szCs w:val="28"/>
          <w:shd w:val="clear" w:color="auto" w:fill="FFFFFF"/>
        </w:rPr>
        <w:lastRenderedPageBreak/>
        <w:t xml:space="preserve">походження дитини від певної особи, зібрані відповідно до Цивільного процесуального кодексу України. Відповідно до ч. 1 ст. 76 ЦПК України </w:t>
      </w:r>
      <w:r w:rsidRPr="004A4EA0">
        <w:rPr>
          <w:rFonts w:ascii="Times New Roman" w:hAnsi="Times New Roman" w:cs="Times New Roman"/>
          <w:sz w:val="28"/>
          <w:szCs w:val="28"/>
          <w:shd w:val="clear" w:color="auto" w:fill="FFFFFF"/>
        </w:rPr>
        <w:t>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w:t>
      </w:r>
      <w:r w:rsidRPr="004A4EA0">
        <w:rPr>
          <w:rStyle w:val="a4"/>
          <w:rFonts w:ascii="Times New Roman" w:hAnsi="Times New Roman"/>
          <w:i w:val="0"/>
          <w:iCs/>
          <w:sz w:val="28"/>
          <w:szCs w:val="28"/>
          <w:shd w:val="clear" w:color="auto" w:fill="FFFFFF"/>
        </w:rPr>
        <w:t xml:space="preserve">. Ці дані встановлюються на підставі пояснень сторін, третіх осіб, їхніх представників, допитаних як свідків, показань свідків, письмових доказів, речових доказів, зокрема звуко- і відеозаписів, висновків експертів. Тобто при вирішенні спору про визнання батьківства мають враховуватись усі вище перераховані докази в сукупності. </w:t>
      </w:r>
    </w:p>
    <w:p w:rsidR="0058109F" w:rsidRPr="004A4EA0" w:rsidRDefault="0058109F" w:rsidP="0058109F">
      <w:pPr>
        <w:spacing w:before="17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 xml:space="preserve">Згідно </w:t>
      </w:r>
      <w:hyperlink r:id="rId8" w:history="1">
        <w:r w:rsidRPr="004A4EA0">
          <w:rPr>
            <w:rFonts w:ascii="Times New Roman" w:hAnsi="Times New Roman" w:cs="Times New Roman"/>
            <w:color w:val="000080"/>
            <w:sz w:val="28"/>
            <w:szCs w:val="28"/>
            <w:u w:val="single"/>
            <w:lang/>
          </w:rPr>
          <w:t>ст.55 Конституції України</w:t>
        </w:r>
      </w:hyperlink>
      <w:r w:rsidRPr="004A4EA0">
        <w:rPr>
          <w:rFonts w:ascii="Times New Roman" w:hAnsi="Times New Roman" w:cs="Times New Roman"/>
          <w:sz w:val="28"/>
          <w:szCs w:val="28"/>
        </w:rPr>
        <w:t xml:space="preserve"> права і свободи людини і громадянина захищаються судом. </w:t>
      </w:r>
    </w:p>
    <w:p w:rsidR="0058109F" w:rsidRPr="004A4EA0" w:rsidRDefault="0058109F" w:rsidP="0058109F">
      <w:pPr>
        <w:spacing w:before="170" w:line="276" w:lineRule="auto"/>
        <w:ind w:firstLine="850"/>
        <w:jc w:val="both"/>
        <w:rPr>
          <w:rFonts w:ascii="Times New Roman" w:hAnsi="Times New Roman" w:cs="Times New Roman"/>
          <w:sz w:val="28"/>
          <w:szCs w:val="28"/>
          <w:shd w:val="clear" w:color="auto" w:fill="FFFFFF"/>
        </w:rPr>
      </w:pPr>
      <w:r w:rsidRPr="004A4EA0">
        <w:rPr>
          <w:rFonts w:ascii="Times New Roman" w:hAnsi="Times New Roman" w:cs="Times New Roman"/>
          <w:sz w:val="28"/>
          <w:szCs w:val="28"/>
        </w:rPr>
        <w:t xml:space="preserve">Відповідно до п. 5 ч. 2 ст. 293 ЦПК України </w:t>
      </w:r>
      <w:r w:rsidRPr="004A4EA0">
        <w:rPr>
          <w:rFonts w:ascii="Times New Roman" w:hAnsi="Times New Roman" w:cs="Times New Roman"/>
          <w:sz w:val="28"/>
          <w:szCs w:val="28"/>
          <w:shd w:val="clear" w:color="auto" w:fill="FFFFFF"/>
        </w:rPr>
        <w:t>Суд розглядає в порядку окремого провадження справи про: встановлення фактів, що мають юридичне значення.</w:t>
      </w:r>
    </w:p>
    <w:p w:rsidR="0058109F" w:rsidRPr="004A4EA0" w:rsidRDefault="0058109F" w:rsidP="0058109F">
      <w:pPr>
        <w:spacing w:before="17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shd w:val="clear" w:color="auto" w:fill="FFFFFF"/>
        </w:rPr>
        <w:t>Згідно ч. 2 ст. 315 ЦПК України 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w:t>
      </w:r>
    </w:p>
    <w:p w:rsidR="0058109F" w:rsidRPr="004A4EA0" w:rsidRDefault="0058109F" w:rsidP="0058109F">
      <w:pPr>
        <w:spacing w:before="17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Крім того хочу зазначити, що попередньо я зверталася до Павлоградського відділу РАЦС з метою встановити факт батьківства, однак отримала рекомендацію звернутися до суду.</w:t>
      </w:r>
    </w:p>
    <w:p w:rsidR="0058109F" w:rsidRPr="004A4EA0" w:rsidRDefault="0058109F" w:rsidP="0058109F">
      <w:pPr>
        <w:spacing w:before="170" w:line="276" w:lineRule="auto"/>
        <w:ind w:firstLine="850"/>
        <w:jc w:val="both"/>
        <w:rPr>
          <w:rFonts w:ascii="Times New Roman" w:hAnsi="Times New Roman" w:cs="Times New Roman"/>
          <w:sz w:val="28"/>
          <w:szCs w:val="28"/>
        </w:rPr>
      </w:pPr>
      <w:r w:rsidRPr="004A4EA0">
        <w:rPr>
          <w:rFonts w:ascii="Times New Roman" w:hAnsi="Times New Roman" w:cs="Times New Roman"/>
          <w:sz w:val="28"/>
          <w:szCs w:val="28"/>
        </w:rPr>
        <w:t>Встановлення факту батьківства мені необхідно для призначення пенсії у зв</w:t>
      </w:r>
      <w:r w:rsidRPr="004A4EA0">
        <w:rPr>
          <w:rFonts w:ascii="Times New Roman" w:hAnsi="Times New Roman" w:cs="Times New Roman"/>
          <w:sz w:val="28"/>
          <w:szCs w:val="28"/>
          <w:lang w:val="ru-RU"/>
        </w:rPr>
        <w:t>’</w:t>
      </w:r>
      <w:r w:rsidRPr="004A4EA0">
        <w:rPr>
          <w:rFonts w:ascii="Times New Roman" w:hAnsi="Times New Roman" w:cs="Times New Roman"/>
          <w:sz w:val="28"/>
          <w:szCs w:val="28"/>
        </w:rPr>
        <w:t>язку з втратою годувальника.</w:t>
      </w:r>
    </w:p>
    <w:p w:rsidR="0058109F" w:rsidRPr="004A4EA0" w:rsidRDefault="0058109F" w:rsidP="0058109F">
      <w:pPr>
        <w:spacing w:before="170" w:line="276" w:lineRule="auto"/>
        <w:ind w:firstLine="850"/>
        <w:jc w:val="both"/>
        <w:rPr>
          <w:rFonts w:ascii="Times New Roman" w:hAnsi="Times New Roman" w:cs="Times New Roman"/>
          <w:b/>
          <w:sz w:val="28"/>
          <w:szCs w:val="28"/>
        </w:rPr>
      </w:pPr>
      <w:r w:rsidRPr="004A4EA0">
        <w:rPr>
          <w:rFonts w:ascii="Times New Roman" w:hAnsi="Times New Roman" w:cs="Times New Roman"/>
          <w:b/>
          <w:sz w:val="28"/>
          <w:szCs w:val="28"/>
        </w:rPr>
        <w:t>Підтверджую, що мною не подано іншого позову до цього ж Відповідача з тим самим предметом та з тих же самих підстав.</w:t>
      </w:r>
    </w:p>
    <w:p w:rsidR="0058109F" w:rsidRPr="004A4EA0" w:rsidRDefault="0058109F" w:rsidP="0058109F">
      <w:pPr>
        <w:spacing w:before="170" w:line="276" w:lineRule="auto"/>
        <w:ind w:firstLine="850"/>
        <w:jc w:val="both"/>
        <w:rPr>
          <w:rFonts w:ascii="Times New Roman" w:hAnsi="Times New Roman" w:cs="Times New Roman"/>
          <w:b/>
          <w:sz w:val="28"/>
          <w:szCs w:val="28"/>
        </w:rPr>
      </w:pPr>
    </w:p>
    <w:p w:rsidR="0058109F" w:rsidRPr="004A4EA0" w:rsidRDefault="0058109F" w:rsidP="0058109F">
      <w:pPr>
        <w:spacing w:before="170" w:line="276" w:lineRule="auto"/>
        <w:ind w:firstLine="850"/>
        <w:jc w:val="both"/>
        <w:rPr>
          <w:rFonts w:ascii="Times New Roman" w:hAnsi="Times New Roman" w:cs="Times New Roman"/>
          <w:b/>
          <w:i/>
          <w:sz w:val="28"/>
          <w:szCs w:val="28"/>
        </w:rPr>
      </w:pPr>
      <w:r w:rsidRPr="004A4EA0">
        <w:rPr>
          <w:rFonts w:ascii="Times New Roman" w:hAnsi="Times New Roman" w:cs="Times New Roman"/>
          <w:b/>
          <w:i/>
          <w:sz w:val="28"/>
          <w:szCs w:val="28"/>
        </w:rPr>
        <w:t>Попередній розрахунок сум судових витрат які я очікую понести:</w:t>
      </w:r>
    </w:p>
    <w:p w:rsidR="0058109F" w:rsidRPr="004A4EA0" w:rsidRDefault="0058109F" w:rsidP="0058109F">
      <w:pPr>
        <w:numPr>
          <w:ilvl w:val="0"/>
          <w:numId w:val="4"/>
        </w:numPr>
        <w:spacing w:before="170" w:line="276" w:lineRule="auto"/>
        <w:jc w:val="both"/>
        <w:rPr>
          <w:rFonts w:ascii="Times New Roman" w:hAnsi="Times New Roman" w:cs="Times New Roman"/>
          <w:b/>
          <w:i/>
          <w:sz w:val="28"/>
          <w:szCs w:val="28"/>
        </w:rPr>
      </w:pPr>
      <w:r w:rsidRPr="004A4EA0">
        <w:rPr>
          <w:rFonts w:ascii="Times New Roman" w:hAnsi="Times New Roman" w:cs="Times New Roman"/>
          <w:b/>
          <w:i/>
          <w:sz w:val="28"/>
          <w:szCs w:val="28"/>
        </w:rPr>
        <w:t>відсутні.;</w:t>
      </w:r>
    </w:p>
    <w:p w:rsidR="0058109F" w:rsidRPr="004A4EA0" w:rsidRDefault="0058109F" w:rsidP="0058109F">
      <w:pPr>
        <w:spacing w:before="170" w:line="276" w:lineRule="auto"/>
        <w:ind w:firstLine="850"/>
        <w:jc w:val="both"/>
        <w:rPr>
          <w:rFonts w:ascii="Times New Roman" w:hAnsi="Times New Roman" w:cs="Times New Roman"/>
          <w:b/>
          <w:bCs/>
          <w:i/>
          <w:sz w:val="28"/>
          <w:szCs w:val="28"/>
          <w:u w:val="single"/>
        </w:rPr>
      </w:pPr>
      <w:r w:rsidRPr="004A4EA0">
        <w:rPr>
          <w:rFonts w:ascii="Times New Roman" w:hAnsi="Times New Roman" w:cs="Times New Roman"/>
          <w:b/>
          <w:bCs/>
          <w:i/>
          <w:sz w:val="28"/>
          <w:szCs w:val="28"/>
          <w:u w:val="single"/>
        </w:rPr>
        <w:t>Відповідно до ч.2 ст.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p>
    <w:p w:rsidR="0058109F" w:rsidRPr="004A4EA0" w:rsidRDefault="0058109F" w:rsidP="0058109F">
      <w:pPr>
        <w:spacing w:before="170" w:line="276" w:lineRule="auto"/>
        <w:ind w:firstLine="850"/>
        <w:jc w:val="both"/>
        <w:rPr>
          <w:rFonts w:ascii="Times New Roman" w:hAnsi="Times New Roman" w:cs="Times New Roman"/>
          <w:b/>
          <w:sz w:val="28"/>
          <w:szCs w:val="28"/>
        </w:rPr>
      </w:pPr>
    </w:p>
    <w:p w:rsidR="0058109F" w:rsidRPr="004A4EA0" w:rsidRDefault="0058109F" w:rsidP="0058109F">
      <w:pPr>
        <w:spacing w:before="170" w:line="276" w:lineRule="auto"/>
        <w:ind w:firstLine="850"/>
        <w:jc w:val="both"/>
        <w:rPr>
          <w:rFonts w:ascii="Times New Roman" w:hAnsi="Times New Roman" w:cs="Times New Roman"/>
          <w:b/>
          <w:bCs/>
          <w:i/>
          <w:sz w:val="28"/>
          <w:szCs w:val="28"/>
          <w:u w:val="single"/>
          <w:lang w:val="ru-RU"/>
        </w:rPr>
      </w:pPr>
      <w:r w:rsidRPr="004A4EA0">
        <w:rPr>
          <w:rFonts w:ascii="Times New Roman" w:hAnsi="Times New Roman" w:cs="Times New Roman"/>
          <w:b/>
          <w:bCs/>
          <w:i/>
          <w:sz w:val="28"/>
          <w:szCs w:val="28"/>
          <w:u w:val="single"/>
        </w:rPr>
        <w:lastRenderedPageBreak/>
        <w:t>Згідно п. 1 ч. 4 ст. 274 ЦПК України</w:t>
      </w:r>
      <w:r w:rsidRPr="004A4EA0">
        <w:rPr>
          <w:rFonts w:ascii="Times New Roman" w:hAnsi="Times New Roman" w:cs="Times New Roman"/>
          <w:b/>
          <w:bCs/>
          <w:i/>
          <w:sz w:val="28"/>
          <w:szCs w:val="28"/>
          <w:u w:val="single"/>
          <w:lang w:val="ru-RU"/>
        </w:rPr>
        <w:t xml:space="preserve"> В порядку спрощеного позовного провадження не можуть бути розглянуті справи у спорах:</w:t>
      </w:r>
    </w:p>
    <w:p w:rsidR="0058109F" w:rsidRPr="004A4EA0" w:rsidRDefault="0058109F" w:rsidP="0058109F">
      <w:pPr>
        <w:spacing w:before="170" w:line="276" w:lineRule="auto"/>
        <w:ind w:firstLine="850"/>
        <w:jc w:val="both"/>
        <w:rPr>
          <w:rFonts w:ascii="Times New Roman" w:hAnsi="Times New Roman" w:cs="Times New Roman"/>
          <w:b/>
          <w:bCs/>
          <w:i/>
          <w:sz w:val="28"/>
          <w:szCs w:val="28"/>
          <w:u w:val="single"/>
          <w:lang w:val="ru-RU"/>
        </w:rPr>
      </w:pPr>
      <w:bookmarkStart w:id="2" w:name="n8141"/>
      <w:bookmarkEnd w:id="2"/>
      <w:r w:rsidRPr="004A4EA0">
        <w:rPr>
          <w:rFonts w:ascii="Times New Roman" w:hAnsi="Times New Roman" w:cs="Times New Roman"/>
          <w:b/>
          <w:bCs/>
          <w:i/>
          <w:sz w:val="28"/>
          <w:szCs w:val="28"/>
          <w:u w:val="single"/>
          <w:lang w:val="ru-RU"/>
        </w:rPr>
        <w:t>що виникають з сімейних відносин, крім спорів про стягнення аліментів та поділ майна подружжя.</w:t>
      </w:r>
    </w:p>
    <w:p w:rsidR="0058109F" w:rsidRPr="004A4EA0" w:rsidRDefault="0058109F" w:rsidP="0058109F">
      <w:pPr>
        <w:spacing w:before="170" w:line="276" w:lineRule="auto"/>
        <w:ind w:firstLine="850"/>
        <w:jc w:val="both"/>
        <w:rPr>
          <w:rFonts w:ascii="Times New Roman" w:hAnsi="Times New Roman" w:cs="Times New Roman"/>
          <w:sz w:val="28"/>
          <w:szCs w:val="28"/>
          <w:lang w:val="ru-RU"/>
        </w:rPr>
      </w:pPr>
    </w:p>
    <w:p w:rsidR="0058109F" w:rsidRPr="00F73575" w:rsidRDefault="0058109F" w:rsidP="0058109F">
      <w:pPr>
        <w:spacing w:before="170" w:line="276" w:lineRule="auto"/>
        <w:ind w:firstLine="850"/>
        <w:jc w:val="both"/>
        <w:rPr>
          <w:rFonts w:ascii="Times New Roman" w:hAnsi="Times New Roman" w:cs="Times New Roman"/>
          <w:sz w:val="28"/>
          <w:szCs w:val="28"/>
        </w:rPr>
      </w:pPr>
      <w:r w:rsidRPr="00F73575">
        <w:rPr>
          <w:rFonts w:ascii="Times New Roman" w:hAnsi="Times New Roman" w:cs="Times New Roman"/>
          <w:sz w:val="28"/>
          <w:szCs w:val="28"/>
        </w:rPr>
        <w:t>На підставі вищевикладеного у відповідності до ст.ст. 122, 133, 136 СК України, керуючись ст.ст. 4, 19, 27, 175, 177 ЦПК України,</w:t>
      </w:r>
    </w:p>
    <w:p w:rsidR="0058109F" w:rsidRDefault="0058109F" w:rsidP="0058109F">
      <w:pPr>
        <w:spacing w:before="170" w:line="276" w:lineRule="auto"/>
        <w:ind w:firstLine="850"/>
        <w:jc w:val="both"/>
        <w:rPr>
          <w:rFonts w:ascii="Times New Roman" w:cs="Times New Roman"/>
          <w:sz w:val="28"/>
        </w:rPr>
      </w:pPr>
    </w:p>
    <w:p w:rsidR="0058109F" w:rsidRDefault="0058109F" w:rsidP="0058109F">
      <w:pPr>
        <w:spacing w:line="276" w:lineRule="auto"/>
        <w:jc w:val="both"/>
        <w:rPr>
          <w:rFonts w:cs="Times New Roman"/>
        </w:rPr>
      </w:pPr>
      <w:r>
        <w:rPr>
          <w:rFonts w:ascii="Times New Roman" w:eastAsia="Times New Roman" w:cs="Times New Roman"/>
          <w:b/>
          <w:sz w:val="28"/>
        </w:rPr>
        <w:t>ПРОШУ</w:t>
      </w:r>
      <w:r>
        <w:rPr>
          <w:rFonts w:ascii="Times New Roman" w:eastAsia="Times New Roman" w:cs="Times New Roman"/>
          <w:b/>
          <w:sz w:val="28"/>
        </w:rPr>
        <w:t>:</w:t>
      </w:r>
    </w:p>
    <w:p w:rsidR="0058109F" w:rsidRDefault="0058109F" w:rsidP="0058109F">
      <w:pPr>
        <w:pStyle w:val="cecef1f1ededeeeee2e2ededeeeee9e9f2f2e5e5eaeaf1f1f2f2"/>
        <w:numPr>
          <w:ilvl w:val="0"/>
          <w:numId w:val="3"/>
        </w:numPr>
        <w:spacing w:before="170" w:after="0" w:line="276" w:lineRule="auto"/>
        <w:jc w:val="both"/>
        <w:rPr>
          <w:rFonts w:ascii="Times New Roman" w:eastAsia="Times New Roman" w:cs="Times New Roman"/>
          <w:sz w:val="28"/>
          <w:szCs w:val="28"/>
        </w:rPr>
      </w:pPr>
      <w:r>
        <w:rPr>
          <w:rFonts w:ascii="Times New Roman" w:cs="Times New Roman"/>
          <w:b/>
          <w:color w:val="1C1C1C"/>
          <w:sz w:val="28"/>
        </w:rPr>
        <w:t>Встановити</w:t>
      </w:r>
      <w:r>
        <w:rPr>
          <w:rFonts w:ascii="Times New Roman" w:cs="Times New Roman"/>
          <w:b/>
          <w:color w:val="1C1C1C"/>
          <w:sz w:val="28"/>
        </w:rPr>
        <w:t xml:space="preserve"> </w:t>
      </w:r>
      <w:r>
        <w:rPr>
          <w:rFonts w:ascii="Times New Roman" w:cs="Times New Roman"/>
          <w:b/>
          <w:color w:val="1C1C1C"/>
          <w:sz w:val="28"/>
        </w:rPr>
        <w:t>факт</w:t>
      </w:r>
      <w:r>
        <w:rPr>
          <w:rFonts w:ascii="Times New Roman" w:cs="Times New Roman"/>
          <w:b/>
          <w:color w:val="1C1C1C"/>
          <w:sz w:val="28"/>
        </w:rPr>
        <w:t xml:space="preserve"> </w:t>
      </w:r>
      <w:r>
        <w:rPr>
          <w:rFonts w:ascii="Times New Roman" w:cs="Times New Roman"/>
          <w:b/>
          <w:color w:val="1C1C1C"/>
          <w:sz w:val="28"/>
        </w:rPr>
        <w:t>батьківства</w:t>
      </w:r>
      <w:r>
        <w:rPr>
          <w:rFonts w:ascii="Times New Roman" w:cs="Times New Roman"/>
          <w:b/>
          <w:color w:val="1C1C1C"/>
          <w:sz w:val="28"/>
        </w:rPr>
        <w:t xml:space="preserve">, </w:t>
      </w:r>
      <w:r>
        <w:rPr>
          <w:rFonts w:ascii="Times New Roman" w:cs="Times New Roman"/>
          <w:b/>
          <w:color w:val="1C1C1C"/>
          <w:sz w:val="28"/>
        </w:rPr>
        <w:t>померлого</w:t>
      </w:r>
      <w:r>
        <w:rPr>
          <w:rFonts w:ascii="Times New Roman" w:cs="Times New Roman"/>
          <w:b/>
          <w:color w:val="1C1C1C"/>
          <w:sz w:val="28"/>
        </w:rPr>
        <w:t xml:space="preserve"> 00.00.2018 </w:t>
      </w:r>
      <w:r>
        <w:rPr>
          <w:rFonts w:ascii="Times New Roman" w:cs="Times New Roman"/>
          <w:b/>
          <w:color w:val="1C1C1C"/>
          <w:sz w:val="28"/>
        </w:rPr>
        <w:t>року</w:t>
      </w:r>
      <w:r>
        <w:rPr>
          <w:rFonts w:ascii="Times New Roman" w:cs="Times New Roman"/>
          <w:b/>
          <w:color w:val="1C1C1C"/>
          <w:sz w:val="28"/>
        </w:rPr>
        <w:t xml:space="preserve"> </w:t>
      </w:r>
      <w:r>
        <w:rPr>
          <w:rFonts w:ascii="Times New Roman" w:hAnsi="Times New Roman" w:cs="Times New Roman"/>
          <w:sz w:val="28"/>
          <w:szCs w:val="28"/>
        </w:rPr>
        <w:t xml:space="preserve">Особа 1, 00.00.1987 р.н. </w:t>
      </w:r>
      <w:r>
        <w:rPr>
          <w:rFonts w:ascii="Times New Roman" w:eastAsia="Times New Roman" w:cs="Times New Roman"/>
          <w:sz w:val="28"/>
          <w:szCs w:val="28"/>
        </w:rPr>
        <w:t>по</w:t>
      </w:r>
      <w:r>
        <w:rPr>
          <w:rFonts w:ascii="Times New Roman" w:eastAsia="Times New Roman" w:cs="Times New Roman"/>
          <w:sz w:val="28"/>
          <w:szCs w:val="28"/>
        </w:rPr>
        <w:t xml:space="preserve"> </w:t>
      </w:r>
      <w:r>
        <w:rPr>
          <w:rFonts w:ascii="Times New Roman" w:eastAsia="Times New Roman" w:cs="Times New Roman"/>
          <w:sz w:val="28"/>
          <w:szCs w:val="28"/>
        </w:rPr>
        <w:t>відношенню</w:t>
      </w:r>
      <w:r>
        <w:rPr>
          <w:rFonts w:ascii="Times New Roman" w:eastAsia="Times New Roman" w:cs="Times New Roman"/>
          <w:sz w:val="28"/>
          <w:szCs w:val="28"/>
        </w:rPr>
        <w:t xml:space="preserve"> </w:t>
      </w:r>
      <w:r>
        <w:rPr>
          <w:rFonts w:ascii="Times New Roman" w:eastAsia="Times New Roman" w:cs="Times New Roman"/>
          <w:sz w:val="28"/>
          <w:szCs w:val="28"/>
        </w:rPr>
        <w:t>до</w:t>
      </w:r>
      <w:r>
        <w:rPr>
          <w:rFonts w:ascii="Times New Roman" w:eastAsia="Times New Roman" w:cs="Times New Roman"/>
          <w:sz w:val="28"/>
          <w:szCs w:val="28"/>
        </w:rPr>
        <w:t xml:space="preserve"> </w:t>
      </w:r>
      <w:r>
        <w:rPr>
          <w:rFonts w:ascii="Times New Roman" w:eastAsia="Times New Roman" w:cs="Times New Roman"/>
          <w:sz w:val="28"/>
          <w:szCs w:val="28"/>
        </w:rPr>
        <w:t>доньки</w:t>
      </w:r>
      <w:r>
        <w:rPr>
          <w:rFonts w:ascii="Times New Roman" w:eastAsia="Times New Roman" w:cs="Times New Roman"/>
          <w:sz w:val="28"/>
          <w:szCs w:val="28"/>
        </w:rPr>
        <w:t xml:space="preserve"> </w:t>
      </w:r>
      <w:r>
        <w:rPr>
          <w:rFonts w:ascii="Times New Roman" w:hAnsi="Times New Roman" w:cs="Times New Roman"/>
          <w:sz w:val="28"/>
          <w:szCs w:val="28"/>
        </w:rPr>
        <w:t>Особа 2, 00.00.2017</w:t>
      </w:r>
      <w:r w:rsidRPr="00F73575">
        <w:rPr>
          <w:rFonts w:ascii="Times New Roman" w:hAnsi="Times New Roman" w:cs="Times New Roman"/>
          <w:sz w:val="28"/>
          <w:szCs w:val="28"/>
        </w:rPr>
        <w:t xml:space="preserve"> р.н</w:t>
      </w:r>
      <w:r>
        <w:rPr>
          <w:rFonts w:ascii="Times New Roman" w:hAnsi="Times New Roman" w:cs="Times New Roman"/>
          <w:sz w:val="28"/>
          <w:szCs w:val="28"/>
        </w:rPr>
        <w:t>.</w:t>
      </w:r>
    </w:p>
    <w:p w:rsidR="0058109F" w:rsidRPr="00F31191" w:rsidRDefault="0058109F" w:rsidP="0058109F">
      <w:pPr>
        <w:pStyle w:val="d1d1eeeee4e4e5e5f0f0e6e6e8e8ececeeeee5e5f2f2e0e0e1e1ebebe8e8f6f6fbfb"/>
        <w:spacing w:line="276" w:lineRule="auto"/>
        <w:rPr>
          <w:rFonts w:cs="Times New Roman"/>
          <w:sz w:val="28"/>
          <w:szCs w:val="28"/>
        </w:rPr>
      </w:pPr>
    </w:p>
    <w:p w:rsidR="0058109F" w:rsidRDefault="0058109F" w:rsidP="0058109F">
      <w:pPr>
        <w:spacing w:line="276" w:lineRule="auto"/>
        <w:jc w:val="both"/>
        <w:rPr>
          <w:rFonts w:cs="Times New Roman"/>
        </w:rPr>
      </w:pPr>
    </w:p>
    <w:p w:rsidR="0058109F" w:rsidRPr="003C1042" w:rsidRDefault="0058109F" w:rsidP="0058109F">
      <w:pPr>
        <w:spacing w:line="276" w:lineRule="auto"/>
        <w:jc w:val="both"/>
        <w:rPr>
          <w:rFonts w:ascii="Times New Roman" w:hAnsi="Times New Roman" w:cs="Times New Roman"/>
          <w:sz w:val="28"/>
          <w:szCs w:val="28"/>
        </w:rPr>
      </w:pPr>
      <w:r>
        <w:rPr>
          <w:rFonts w:ascii="Times New Roman" w:eastAsia="Times New Roman" w:cs="Times New Roman"/>
          <w:b/>
          <w:sz w:val="28"/>
        </w:rPr>
        <w:t>Додатки</w:t>
      </w:r>
      <w:r>
        <w:rPr>
          <w:rFonts w:ascii="Times New Roman" w:eastAsia="Times New Roman" w:cs="Times New Roman"/>
          <w:b/>
          <w:sz w:val="28"/>
        </w:rPr>
        <w:t>:</w:t>
      </w:r>
    </w:p>
    <w:p w:rsidR="0058109F" w:rsidRPr="00A944C0" w:rsidRDefault="0058109F" w:rsidP="0058109F">
      <w:pPr>
        <w:numPr>
          <w:ilvl w:val="0"/>
          <w:numId w:val="1"/>
        </w:numPr>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Копія паспорта</w:t>
      </w:r>
      <w:r w:rsidRPr="00A944C0">
        <w:rPr>
          <w:rFonts w:ascii="Times New Roman" w:hAnsi="Times New Roman" w:cs="Times New Roman"/>
          <w:sz w:val="28"/>
          <w:szCs w:val="28"/>
        </w:rPr>
        <w:t xml:space="preserve"> та </w:t>
      </w:r>
      <w:r>
        <w:rPr>
          <w:rFonts w:ascii="Times New Roman" w:hAnsi="Times New Roman" w:cs="Times New Roman"/>
          <w:sz w:val="28"/>
          <w:szCs w:val="28"/>
        </w:rPr>
        <w:t>ІПН</w:t>
      </w:r>
      <w:r w:rsidRPr="00A944C0">
        <w:rPr>
          <w:rFonts w:ascii="Times New Roman" w:hAnsi="Times New Roman" w:cs="Times New Roman"/>
          <w:sz w:val="28"/>
          <w:szCs w:val="28"/>
        </w:rPr>
        <w:t xml:space="preserve"> Позивача</w:t>
      </w:r>
      <w:r>
        <w:rPr>
          <w:rFonts w:ascii="Times New Roman" w:hAnsi="Times New Roman" w:cs="Times New Roman"/>
          <w:sz w:val="28"/>
          <w:szCs w:val="28"/>
        </w:rPr>
        <w:t xml:space="preserve"> (оригінали в на</w:t>
      </w:r>
      <w:r w:rsidRPr="00DA1B01">
        <w:rPr>
          <w:rFonts w:ascii="Times New Roman" w:hAnsi="Times New Roman" w:cs="Times New Roman"/>
          <w:sz w:val="28"/>
          <w:szCs w:val="28"/>
        </w:rPr>
        <w:t>явності у Позивача)</w:t>
      </w:r>
      <w:r w:rsidRPr="00A944C0">
        <w:rPr>
          <w:rFonts w:ascii="Times New Roman" w:hAnsi="Times New Roman" w:cs="Times New Roman"/>
          <w:sz w:val="28"/>
          <w:szCs w:val="28"/>
        </w:rPr>
        <w:t>;</w:t>
      </w:r>
    </w:p>
    <w:p w:rsidR="0058109F" w:rsidRPr="00A944C0" w:rsidRDefault="0058109F" w:rsidP="0058109F">
      <w:pPr>
        <w:numPr>
          <w:ilvl w:val="0"/>
          <w:numId w:val="1"/>
        </w:numPr>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Копія свідоцтва про народження дитини </w:t>
      </w:r>
      <w:r w:rsidRPr="00A944C0">
        <w:rPr>
          <w:rFonts w:ascii="Times New Roman" w:hAnsi="Times New Roman" w:cs="Times New Roman"/>
          <w:sz w:val="28"/>
          <w:szCs w:val="28"/>
        </w:rPr>
        <w:t>(оригінали в наявності у Відповідача);</w:t>
      </w:r>
    </w:p>
    <w:p w:rsidR="0058109F" w:rsidRPr="00A944C0" w:rsidRDefault="0058109F" w:rsidP="0058109F">
      <w:pPr>
        <w:numPr>
          <w:ilvl w:val="0"/>
          <w:numId w:val="1"/>
        </w:numPr>
        <w:spacing w:line="276" w:lineRule="auto"/>
        <w:ind w:firstLine="0"/>
        <w:jc w:val="both"/>
        <w:rPr>
          <w:rFonts w:ascii="Times New Roman" w:hAnsi="Times New Roman" w:cs="Times New Roman"/>
          <w:sz w:val="28"/>
          <w:szCs w:val="28"/>
        </w:rPr>
      </w:pPr>
      <w:r w:rsidRPr="00A944C0">
        <w:rPr>
          <w:rFonts w:ascii="Times New Roman" w:hAnsi="Times New Roman" w:cs="Times New Roman"/>
          <w:sz w:val="28"/>
          <w:szCs w:val="28"/>
        </w:rPr>
        <w:t>Копія св</w:t>
      </w:r>
      <w:r>
        <w:rPr>
          <w:rFonts w:ascii="Times New Roman" w:hAnsi="Times New Roman" w:cs="Times New Roman"/>
          <w:sz w:val="28"/>
          <w:szCs w:val="28"/>
        </w:rPr>
        <w:t>ідоцтва про смерть</w:t>
      </w:r>
      <w:r w:rsidRPr="00A944C0">
        <w:rPr>
          <w:rFonts w:ascii="Times New Roman" w:hAnsi="Times New Roman" w:cs="Times New Roman"/>
          <w:sz w:val="28"/>
          <w:szCs w:val="28"/>
        </w:rPr>
        <w:t xml:space="preserve"> (оригінали в наявності у Відповідача);</w:t>
      </w:r>
    </w:p>
    <w:p w:rsidR="0058109F" w:rsidRPr="00A944C0" w:rsidRDefault="0058109F" w:rsidP="0058109F">
      <w:pPr>
        <w:numPr>
          <w:ilvl w:val="0"/>
          <w:numId w:val="1"/>
        </w:numPr>
        <w:spacing w:line="276" w:lineRule="auto"/>
        <w:ind w:firstLine="0"/>
        <w:jc w:val="both"/>
        <w:rPr>
          <w:rFonts w:ascii="Times New Roman" w:hAnsi="Times New Roman" w:cs="Times New Roman"/>
        </w:rPr>
      </w:pPr>
      <w:r w:rsidRPr="00A944C0">
        <w:rPr>
          <w:rFonts w:ascii="Times New Roman" w:hAnsi="Times New Roman" w:cs="Times New Roman"/>
          <w:sz w:val="28"/>
          <w:szCs w:val="28"/>
        </w:rPr>
        <w:t>Копії фотографій (</w:t>
      </w:r>
      <w:r>
        <w:rPr>
          <w:rFonts w:ascii="Times New Roman" w:hAnsi="Times New Roman" w:cs="Times New Roman"/>
          <w:sz w:val="28"/>
        </w:rPr>
        <w:t>о</w:t>
      </w:r>
      <w:r w:rsidRPr="00A944C0">
        <w:rPr>
          <w:rFonts w:ascii="Times New Roman" w:hAnsi="Times New Roman" w:cs="Times New Roman"/>
          <w:sz w:val="28"/>
        </w:rPr>
        <w:t>ригінали в наявності у Позивача);</w:t>
      </w:r>
    </w:p>
    <w:p w:rsidR="0058109F" w:rsidRPr="00A944C0" w:rsidRDefault="0058109F" w:rsidP="0058109F">
      <w:pPr>
        <w:numPr>
          <w:ilvl w:val="0"/>
          <w:numId w:val="1"/>
        </w:numPr>
        <w:spacing w:line="276" w:lineRule="auto"/>
        <w:ind w:firstLine="0"/>
        <w:jc w:val="both"/>
        <w:rPr>
          <w:rFonts w:ascii="Times New Roman" w:hAnsi="Times New Roman" w:cs="Times New Roman"/>
        </w:rPr>
      </w:pPr>
      <w:r>
        <w:rPr>
          <w:rFonts w:ascii="Times New Roman" w:hAnsi="Times New Roman" w:cs="Times New Roman"/>
          <w:sz w:val="28"/>
        </w:rPr>
        <w:t>Клопотання про звільнення від сплати судового збору;</w:t>
      </w:r>
    </w:p>
    <w:p w:rsidR="0058109F" w:rsidRPr="00A944C0" w:rsidRDefault="0058109F" w:rsidP="0058109F">
      <w:pPr>
        <w:numPr>
          <w:ilvl w:val="0"/>
          <w:numId w:val="1"/>
        </w:numPr>
        <w:spacing w:line="276" w:lineRule="auto"/>
        <w:ind w:firstLine="0"/>
        <w:jc w:val="both"/>
        <w:rPr>
          <w:rFonts w:ascii="Times New Roman" w:hAnsi="Times New Roman" w:cs="Times New Roman"/>
          <w:sz w:val="28"/>
          <w:szCs w:val="28"/>
        </w:rPr>
      </w:pPr>
      <w:r w:rsidRPr="00A944C0">
        <w:rPr>
          <w:rFonts w:ascii="Times New Roman" w:hAnsi="Times New Roman" w:cs="Times New Roman"/>
          <w:sz w:val="28"/>
          <w:szCs w:val="28"/>
        </w:rPr>
        <w:t>К</w:t>
      </w:r>
      <w:r>
        <w:rPr>
          <w:rFonts w:ascii="Times New Roman" w:hAnsi="Times New Roman" w:cs="Times New Roman"/>
          <w:sz w:val="28"/>
          <w:szCs w:val="28"/>
        </w:rPr>
        <w:t>опія позовної заяви з додатками</w:t>
      </w:r>
    </w:p>
    <w:p w:rsidR="0058109F" w:rsidRDefault="0058109F" w:rsidP="0058109F">
      <w:pPr>
        <w:spacing w:line="276" w:lineRule="auto"/>
        <w:jc w:val="both"/>
        <w:rPr>
          <w:rFonts w:ascii="Times New Roman" w:hAnsi="Times New Roman" w:cs="Times New Roman"/>
          <w:sz w:val="28"/>
          <w:szCs w:val="28"/>
        </w:rPr>
      </w:pPr>
    </w:p>
    <w:p w:rsidR="0058109F" w:rsidRDefault="0058109F" w:rsidP="0058109F">
      <w:pPr>
        <w:spacing w:line="276" w:lineRule="auto"/>
        <w:jc w:val="both"/>
        <w:rPr>
          <w:rFonts w:ascii="Times New Roman" w:hAnsi="Times New Roman" w:cs="Times New Roman"/>
          <w:sz w:val="28"/>
          <w:szCs w:val="28"/>
        </w:rPr>
      </w:pPr>
    </w:p>
    <w:p w:rsidR="0058109F" w:rsidRPr="003C1042" w:rsidRDefault="0058109F" w:rsidP="0058109F">
      <w:pPr>
        <w:spacing w:line="276" w:lineRule="auto"/>
        <w:jc w:val="both"/>
        <w:rPr>
          <w:rFonts w:ascii="Times New Roman" w:hAnsi="Times New Roman" w:cs="Times New Roman"/>
          <w:sz w:val="28"/>
          <w:szCs w:val="28"/>
        </w:rPr>
      </w:pPr>
      <w:r>
        <w:rPr>
          <w:rFonts w:ascii="Times New Roman" w:hAnsi="Times New Roman" w:cs="Times New Roman"/>
          <w:sz w:val="28"/>
          <w:szCs w:val="28"/>
        </w:rPr>
        <w:t>«_____»________2020 р.                         _____________Особа 0</w:t>
      </w:r>
    </w:p>
    <w:p w:rsidR="0058109F" w:rsidRDefault="0058109F" w:rsidP="0058109F">
      <w:pPr>
        <w:spacing w:line="276" w:lineRule="auto"/>
        <w:jc w:val="both"/>
        <w:rPr>
          <w:rFonts w:cs="Times New Roman"/>
        </w:rPr>
      </w:pPr>
    </w:p>
    <w:p w:rsidR="00321ED0" w:rsidRDefault="00321ED0">
      <w:bookmarkStart w:id="3" w:name="_GoBack"/>
      <w:bookmarkEnd w:id="3"/>
    </w:p>
    <w:sectPr w:rsidR="00321ED0" w:rsidSect="0058109F">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 w15:restartNumberingAfterBreak="0">
    <w:nsid w:val="457C6ECD"/>
    <w:multiLevelType w:val="hybridMultilevel"/>
    <w:tmpl w:val="F148E178"/>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 w15:restartNumberingAfterBreak="0">
    <w:nsid w:val="4B0540AE"/>
    <w:multiLevelType w:val="hybridMultilevel"/>
    <w:tmpl w:val="40AA4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C4A6E9B"/>
    <w:multiLevelType w:val="hybridMultilevel"/>
    <w:tmpl w:val="02408E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9F"/>
    <w:rsid w:val="00321ED0"/>
    <w:rsid w:val="0058109F"/>
    <w:rsid w:val="00DF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23948-DE2D-4216-9525-7E81F63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9F"/>
    <w:pPr>
      <w:widowControl w:val="0"/>
      <w:suppressAutoHyphens/>
      <w:autoSpaceDE w:val="0"/>
      <w:autoSpaceDN w:val="0"/>
      <w:adjustRightInd w:val="0"/>
      <w:spacing w:after="0" w:line="240" w:lineRule="auto"/>
    </w:pPr>
    <w:rPr>
      <w:rFonts w:ascii="Liberation Serif" w:eastAsiaTheme="minorEastAsia" w:hAnsi="Liberation Serif" w:cs="Liberation Serif"/>
      <w:color w:val="000000"/>
      <w:kern w:val="1"/>
      <w:sz w:val="24"/>
      <w:szCs w:val="24"/>
      <w:lang w:val="uk-UA"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f1edeee2edeee9f2e5eaf1f2">
    <w:name w:val="Оceсf1нedоeeвe2нedоeeйe9 тf2еe5кeaсf1тf2"/>
    <w:basedOn w:val="a"/>
    <w:uiPriority w:val="99"/>
    <w:rsid w:val="0058109F"/>
    <w:pPr>
      <w:suppressAutoHyphens w:val="0"/>
      <w:spacing w:after="140" w:line="288" w:lineRule="auto"/>
    </w:pPr>
  </w:style>
  <w:style w:type="paragraph" w:customStyle="1" w:styleId="cecef1f1ededeeeee2e2ededeeeee9e9f2f2e5e5eaeaf1f1f2f2">
    <w:name w:val="Оceceсf1f1нededоeeeeвe2e2нededоeeeeйe9e9 тf2f2еe5e5кeaeaсf1f1тf2f2"/>
    <w:basedOn w:val="a"/>
    <w:uiPriority w:val="99"/>
    <w:rsid w:val="0058109F"/>
    <w:pPr>
      <w:suppressAutoHyphens w:val="0"/>
      <w:spacing w:after="140" w:line="288" w:lineRule="auto"/>
    </w:pPr>
  </w:style>
  <w:style w:type="paragraph" w:customStyle="1" w:styleId="d1d1eeeee4e4e5e5f0f0e6e6e8e8ececeeeee5e5f2f2e0e0e1e1ebebe8e8f6f6fbfb">
    <w:name w:val="Сd1d1оeeeeдe4e4еe5e5рf0f0жe6e6иe8e8мececоeeeeеe5e5 тf2f2аe0e0бe1e1лebebиe8e8цf6f6ыfbfb"/>
    <w:basedOn w:val="a"/>
    <w:uiPriority w:val="99"/>
    <w:rsid w:val="0058109F"/>
    <w:pPr>
      <w:suppressAutoHyphens w:val="0"/>
    </w:pPr>
  </w:style>
  <w:style w:type="character" w:styleId="a3">
    <w:name w:val="Hyperlink"/>
    <w:basedOn w:val="a0"/>
    <w:uiPriority w:val="99"/>
    <w:rsid w:val="0058109F"/>
    <w:rPr>
      <w:rFonts w:cs="Times New Roman"/>
      <w:color w:val="0563C1"/>
      <w:u w:val="single"/>
    </w:rPr>
  </w:style>
  <w:style w:type="character" w:styleId="a4">
    <w:name w:val="Emphasis"/>
    <w:basedOn w:val="a0"/>
    <w:uiPriority w:val="20"/>
    <w:qFormat/>
    <w:rsid w:val="0058109F"/>
    <w:rPr>
      <w:rFonts w:cs="Times New Roman"/>
      <w:i/>
    </w:rPr>
  </w:style>
  <w:style w:type="paragraph" w:styleId="HTML">
    <w:name w:val="HTML Preformatted"/>
    <w:basedOn w:val="a"/>
    <w:link w:val="HTML0"/>
    <w:uiPriority w:val="99"/>
    <w:semiHidden/>
    <w:unhideWhenUsed/>
    <w:rsid w:val="0058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pPr>
    <w:rPr>
      <w:rFonts w:ascii="Courier New" w:hAnsi="Courier New" w:cs="Courier New"/>
      <w:color w:val="auto"/>
      <w:kern w:val="0"/>
      <w:sz w:val="20"/>
      <w:szCs w:val="20"/>
      <w:lang w:val="ru-RU" w:bidi="ar-SA"/>
    </w:rPr>
  </w:style>
  <w:style w:type="character" w:customStyle="1" w:styleId="HTML0">
    <w:name w:val="Стандартный HTML Знак"/>
    <w:basedOn w:val="a0"/>
    <w:link w:val="HTML"/>
    <w:uiPriority w:val="99"/>
    <w:semiHidden/>
    <w:rsid w:val="0058109F"/>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177/ed_2016_06_02/pravo1/Z960254K.html?pravo=1#177" TargetMode="External"/><Relationship Id="rId3" Type="http://schemas.openxmlformats.org/officeDocument/2006/relationships/settings" Target="settings.xml"/><Relationship Id="rId7" Type="http://schemas.openxmlformats.org/officeDocument/2006/relationships/hyperlink" Target="http://zakon2.rada.gov.ua/laws/show/294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pvm.dp.court.gov.ua" TargetMode="External"/><Relationship Id="rId5" Type="http://schemas.openxmlformats.org/officeDocument/2006/relationships/hyperlink" Target="https://pvm.dp.court.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5467</Characters>
  <Application>Microsoft Office Word</Application>
  <DocSecurity>0</DocSecurity>
  <Lines>45</Lines>
  <Paragraphs>12</Paragraphs>
  <ScaleCrop>false</ScaleCrop>
  <Company>SPecialiST RePack</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2020-01-22T13:35:00Z</dcterms:created>
  <dcterms:modified xsi:type="dcterms:W3CDTF">2020-01-22T13:35:00Z</dcterms:modified>
</cp:coreProperties>
</file>