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90" w:rsidRPr="00DF2706" w:rsidRDefault="00DF2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  <w:sz w:val="22"/>
          <w:szCs w:val="22"/>
        </w:rPr>
      </w:pPr>
      <w:r w:rsidRPr="00DF2706">
        <w:rPr>
          <w:rFonts w:eastAsia="Arial"/>
          <w:i/>
          <w:color w:val="000000"/>
          <w:sz w:val="22"/>
          <w:szCs w:val="22"/>
        </w:rPr>
        <w:t>Зразок від</w:t>
      </w:r>
    </w:p>
    <w:p w:rsidR="00DF2706" w:rsidRPr="00DF2706" w:rsidRDefault="00DF2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i/>
          <w:color w:val="000000"/>
          <w:sz w:val="22"/>
          <w:szCs w:val="22"/>
        </w:rPr>
      </w:pPr>
      <w:r w:rsidRPr="00DF2706">
        <w:rPr>
          <w:rFonts w:eastAsia="Arial"/>
          <w:i/>
          <w:color w:val="000000"/>
          <w:sz w:val="22"/>
          <w:szCs w:val="22"/>
        </w:rPr>
        <w:t>16.07.2019</w:t>
      </w:r>
    </w:p>
    <w:tbl>
      <w:tblPr>
        <w:tblStyle w:val="a5"/>
        <w:tblW w:w="9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75"/>
        <w:gridCol w:w="4755"/>
      </w:tblGrid>
      <w:tr w:rsidR="00FF6A90">
        <w:tc>
          <w:tcPr>
            <w:tcW w:w="4875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755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Класному керівнику КЗ “_______”</w:t>
            </w:r>
          </w:p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 xml:space="preserve">         (ПІБ)__         </w:t>
            </w:r>
          </w:p>
        </w:tc>
      </w:tr>
      <w:tr w:rsidR="00FF6A90">
        <w:tc>
          <w:tcPr>
            <w:tcW w:w="4875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A"/>
              </w:rPr>
              <w:t xml:space="preserve">від  </w:t>
            </w:r>
            <w:r>
              <w:rPr>
                <w:b/>
                <w:u w:val="single"/>
              </w:rPr>
              <w:t xml:space="preserve">         (ПІБ)__   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b/>
                <w:color w:val="000000"/>
              </w:rPr>
              <w:t xml:space="preserve">, 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що мешкає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_________________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.: + 38 (0_____________</w:t>
            </w:r>
          </w:p>
        </w:tc>
      </w:tr>
    </w:tbl>
    <w:p w:rsidR="00FF6A90" w:rsidRDefault="00FF6A90"/>
    <w:p w:rsidR="00FF6A90" w:rsidRDefault="00DF2706">
      <w:pPr>
        <w:jc w:val="center"/>
        <w:rPr>
          <w:b/>
        </w:rPr>
      </w:pPr>
      <w:r>
        <w:rPr>
          <w:b/>
        </w:rPr>
        <w:t>ЗАЯВА</w:t>
      </w:r>
    </w:p>
    <w:p w:rsidR="00FF6A90" w:rsidRDefault="00FF6A90">
      <w:pPr>
        <w:jc w:val="center"/>
        <w:rPr>
          <w:b/>
        </w:rPr>
      </w:pPr>
    </w:p>
    <w:p w:rsidR="00FF6A90" w:rsidRDefault="00DF2706">
      <w:pPr>
        <w:ind w:firstLine="850"/>
        <w:jc w:val="both"/>
      </w:pPr>
      <w:r>
        <w:rPr>
          <w:color w:val="000000"/>
        </w:rPr>
        <w:t xml:space="preserve">Я, </w:t>
      </w:r>
      <w:r>
        <w:rPr>
          <w:b/>
          <w:u w:val="single"/>
        </w:rPr>
        <w:t xml:space="preserve">         (ПІБ)__   </w:t>
      </w:r>
      <w:r>
        <w:rPr>
          <w:color w:val="000000"/>
        </w:rPr>
        <w:t xml:space="preserve">, є матір’ю </w:t>
      </w:r>
      <w:r>
        <w:rPr>
          <w:b/>
          <w:u w:val="single"/>
        </w:rPr>
        <w:t xml:space="preserve">         (ПІБ)__   </w:t>
      </w:r>
      <w:r>
        <w:rPr>
          <w:color w:val="000000"/>
        </w:rPr>
        <w:t>, який є учнем Комунального закладу освіти «___________».</w:t>
      </w:r>
    </w:p>
    <w:p w:rsidR="00FF6A90" w:rsidRDefault="00DF2706">
      <w:pPr>
        <w:ind w:firstLine="850"/>
        <w:jc w:val="both"/>
      </w:pPr>
      <w:r>
        <w:t xml:space="preserve">Наразі ми з батьком наших спільних дітей, </w:t>
      </w:r>
      <w:r>
        <w:rPr>
          <w:b/>
          <w:u w:val="single"/>
        </w:rPr>
        <w:t xml:space="preserve">         (ПІБ)__   </w:t>
      </w:r>
      <w:r>
        <w:t>, знаходимося в процесі розірвання шлюбу: спільно ми не проживаємо та не ведемо спільного господарства через те, що протягом тривалого ча</w:t>
      </w:r>
      <w:r>
        <w:t xml:space="preserve">су з боку </w:t>
      </w:r>
      <w:r>
        <w:rPr>
          <w:b/>
          <w:u w:val="single"/>
        </w:rPr>
        <w:t xml:space="preserve">         (ПІБ)__     </w:t>
      </w:r>
      <w:r>
        <w:rPr>
          <w:b/>
        </w:rPr>
        <w:t xml:space="preserve"> </w:t>
      </w:r>
      <w:r>
        <w:t>щодо мене та наших спільних малолітніх дітей почали проявлятися ознаки домашнього насильства, що зокрема, полягали у залякуванні, погрозі фізичної розправою, завданні фізичного та душевного болю, психологічному тиску, переслідуванні, відібранні кишенькових</w:t>
      </w:r>
      <w:r>
        <w:t xml:space="preserve"> грошей тощо. </w:t>
      </w:r>
    </w:p>
    <w:p w:rsidR="00FF6A90" w:rsidRDefault="00DF2706">
      <w:pPr>
        <w:ind w:firstLine="850"/>
        <w:jc w:val="both"/>
      </w:pPr>
      <w:r>
        <w:t xml:space="preserve">Саме тому, наші спільні діти, в тому числі, і </w:t>
      </w:r>
      <w:r>
        <w:rPr>
          <w:b/>
          <w:u w:val="single"/>
        </w:rPr>
        <w:t xml:space="preserve">         (ПІБ)__    </w:t>
      </w:r>
      <w:r>
        <w:t>, наразі проживають разом зі мною.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Так, в</w:t>
      </w:r>
      <w:r>
        <w:rPr>
          <w:color w:val="000000"/>
          <w:highlight w:val="white"/>
        </w:rPr>
        <w:t xml:space="preserve">ідповідно до Закону України “Про запобігання та протидію домашньому насильству”, </w:t>
      </w:r>
      <w:r>
        <w:rPr>
          <w:b/>
          <w:color w:val="000000"/>
          <w:highlight w:val="white"/>
        </w:rPr>
        <w:t>домашнє насильство</w:t>
      </w:r>
      <w:r>
        <w:rPr>
          <w:color w:val="000000"/>
          <w:highlight w:val="white"/>
        </w:rPr>
        <w:t xml:space="preserve"> - </w:t>
      </w:r>
      <w:r>
        <w:rPr>
          <w:b/>
          <w:color w:val="000000"/>
          <w:highlight w:val="white"/>
        </w:rPr>
        <w:t>діяння</w:t>
      </w:r>
      <w:r>
        <w:rPr>
          <w:color w:val="000000"/>
          <w:highlight w:val="white"/>
        </w:rPr>
        <w:t xml:space="preserve"> (дії або бездіяльність) </w:t>
      </w:r>
      <w:r>
        <w:rPr>
          <w:b/>
          <w:color w:val="000000"/>
          <w:highlight w:val="white"/>
        </w:rPr>
        <w:t>ф</w:t>
      </w:r>
      <w:r>
        <w:rPr>
          <w:b/>
          <w:color w:val="000000"/>
          <w:highlight w:val="white"/>
        </w:rPr>
        <w:t>ізичного,</w:t>
      </w:r>
      <w:r>
        <w:rPr>
          <w:color w:val="000000"/>
          <w:highlight w:val="white"/>
        </w:rPr>
        <w:t xml:space="preserve"> сексуального, </w:t>
      </w:r>
      <w:r>
        <w:rPr>
          <w:b/>
          <w:color w:val="000000"/>
          <w:highlight w:val="white"/>
        </w:rPr>
        <w:t>психологічного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або економічного насильства,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що вчиняються в сім’ї</w:t>
      </w:r>
      <w:r>
        <w:rPr>
          <w:color w:val="000000"/>
          <w:highlight w:val="white"/>
        </w:rPr>
        <w:t xml:space="preserve"> чи в межах місця проживання або між родичами, або </w:t>
      </w:r>
      <w:r>
        <w:rPr>
          <w:b/>
          <w:color w:val="000000"/>
          <w:highlight w:val="white"/>
        </w:rPr>
        <w:t>між колишнім чи теперішнім подружжям</w:t>
      </w:r>
      <w:r>
        <w:rPr>
          <w:color w:val="000000"/>
          <w:highlight w:val="white"/>
        </w:rPr>
        <w:t xml:space="preserve">, або між іншими особами, які спільно проживають (проживали) однією сім’єю, але </w:t>
      </w:r>
      <w:r>
        <w:rPr>
          <w:color w:val="000000"/>
          <w:highlight w:val="white"/>
        </w:rPr>
        <w:t xml:space="preserve">не перебувають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 </w:t>
      </w:r>
      <w:r>
        <w:rPr>
          <w:b/>
          <w:i/>
          <w:color w:val="000000"/>
          <w:highlight w:val="white"/>
        </w:rPr>
        <w:t>(п. 1 ч. 1 ст. 1</w:t>
      </w:r>
      <w:r>
        <w:rPr>
          <w:b/>
          <w:i/>
          <w:color w:val="000000"/>
          <w:highlight w:val="white"/>
        </w:rPr>
        <w:t xml:space="preserve"> Закону України “Про запобігання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Відтак,</w:t>
      </w:r>
      <w:r>
        <w:rPr>
          <w:b/>
          <w:color w:val="000000"/>
        </w:rPr>
        <w:t xml:space="preserve"> психологічне насильство</w:t>
      </w:r>
      <w:r>
        <w:rPr>
          <w:color w:val="000000"/>
        </w:rPr>
        <w:t xml:space="preserve"> - форма домашнього насильства, що включає </w:t>
      </w:r>
      <w:r>
        <w:rPr>
          <w:color w:val="000000"/>
          <w:u w:val="single"/>
        </w:rPr>
        <w:t>словесні образи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погрози,</w:t>
      </w:r>
      <w:r>
        <w:rPr>
          <w:color w:val="000000"/>
        </w:rPr>
        <w:t xml:space="preserve"> у тому числі щодо третіх осіб, </w:t>
      </w:r>
      <w:r>
        <w:rPr>
          <w:color w:val="000000"/>
          <w:u w:val="single"/>
        </w:rPr>
        <w:t>приниження</w:t>
      </w:r>
      <w:r>
        <w:rPr>
          <w:color w:val="000000"/>
        </w:rPr>
        <w:t xml:space="preserve">, переслідування, </w:t>
      </w:r>
      <w:r>
        <w:rPr>
          <w:color w:val="000000"/>
          <w:u w:val="single"/>
        </w:rPr>
        <w:t>залякування,</w:t>
      </w:r>
      <w:r>
        <w:rPr>
          <w:color w:val="000000"/>
        </w:rPr>
        <w:t xml:space="preserve"> інші діяння, </w:t>
      </w:r>
      <w:r>
        <w:rPr>
          <w:color w:val="000000"/>
        </w:rPr>
        <w:t>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</w:t>
      </w:r>
      <w:r>
        <w:rPr>
          <w:color w:val="000000"/>
        </w:rPr>
        <w:t xml:space="preserve">о завдали шкоди психічному здоров’ю особи </w:t>
      </w:r>
      <w:r>
        <w:rPr>
          <w:b/>
          <w:i/>
          <w:color w:val="000000"/>
          <w:highlight w:val="white"/>
        </w:rPr>
        <w:t>(п. 14 ч. 1 ст. 1 Закону України “Про запобігання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b/>
          <w:color w:val="000000"/>
          <w:highlight w:val="white"/>
        </w:rPr>
        <w:t>Фізичне насильство</w:t>
      </w:r>
      <w:r>
        <w:rPr>
          <w:color w:val="000000"/>
          <w:highlight w:val="white"/>
        </w:rPr>
        <w:t xml:space="preserve"> - форма домашнього насильства, що включає </w:t>
      </w:r>
      <w:r>
        <w:rPr>
          <w:color w:val="000000"/>
          <w:highlight w:val="white"/>
          <w:u w:val="single"/>
        </w:rPr>
        <w:t>ляпаси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стусани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штовхання</w:t>
      </w:r>
      <w:r>
        <w:rPr>
          <w:color w:val="000000"/>
          <w:highlight w:val="white"/>
        </w:rPr>
        <w:t>, щипання, шмагання, кусання, а також н</w:t>
      </w:r>
      <w:r>
        <w:rPr>
          <w:color w:val="000000"/>
          <w:highlight w:val="white"/>
        </w:rPr>
        <w:t xml:space="preserve">езаконне позбавлення волі, </w:t>
      </w:r>
      <w:r>
        <w:rPr>
          <w:color w:val="000000"/>
          <w:highlight w:val="white"/>
        </w:rPr>
        <w:t>нанесення побоїв,</w:t>
      </w:r>
      <w:r>
        <w:rPr>
          <w:color w:val="000000"/>
          <w:highlight w:val="white"/>
        </w:rPr>
        <w:t xml:space="preserve"> мордування, </w:t>
      </w:r>
      <w:r>
        <w:rPr>
          <w:color w:val="000000"/>
          <w:highlight w:val="white"/>
        </w:rPr>
        <w:t>заподіяння тілесних</w:t>
      </w:r>
      <w:r>
        <w:rPr>
          <w:color w:val="000000"/>
          <w:highlight w:val="white"/>
          <w:u w:val="single"/>
        </w:rPr>
        <w:t xml:space="preserve"> </w:t>
      </w:r>
      <w:r>
        <w:rPr>
          <w:color w:val="000000"/>
          <w:highlight w:val="white"/>
        </w:rPr>
        <w:t>ушкоджень різного ступеня тяжкості, залишення в небезпеці</w:t>
      </w:r>
      <w:r>
        <w:rPr>
          <w:color w:val="000000"/>
          <w:highlight w:val="white"/>
        </w:rPr>
        <w:t xml:space="preserve">, ненадання допомоги особі, яка перебуває в небезпечному для життя стані, заподіяння смерті, вчинення інших правопорушень насильницького характеру </w:t>
      </w:r>
      <w:r>
        <w:rPr>
          <w:b/>
          <w:i/>
          <w:color w:val="000000"/>
          <w:highlight w:val="white"/>
        </w:rPr>
        <w:t>(п. 17 ч. 1                                          ст. 1 Закону України “Про запобігання та протидію домашн</w:t>
      </w:r>
      <w:r>
        <w:rPr>
          <w:b/>
          <w:i/>
          <w:color w:val="000000"/>
          <w:highlight w:val="white"/>
        </w:rPr>
        <w:t>ьому насильству”).</w:t>
      </w:r>
    </w:p>
    <w:p w:rsidR="00FF6A90" w:rsidRDefault="00DF2706">
      <w:pPr>
        <w:ind w:firstLine="850"/>
        <w:jc w:val="both"/>
      </w:pPr>
      <w:r>
        <w:rPr>
          <w:b/>
          <w:color w:val="000000"/>
          <w:highlight w:val="white"/>
        </w:rPr>
        <w:t> Е</w:t>
      </w:r>
      <w:r>
        <w:rPr>
          <w:b/>
          <w:color w:val="000000"/>
          <w:highlight w:val="white"/>
        </w:rPr>
        <w:t>кономічне насильство</w:t>
      </w:r>
      <w:r>
        <w:rPr>
          <w:color w:val="000000"/>
          <w:highlight w:val="white"/>
        </w:rPr>
        <w:t xml:space="preserve"> 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</w:t>
      </w:r>
      <w:r>
        <w:rPr>
          <w:color w:val="000000"/>
          <w:highlight w:val="white"/>
        </w:rPr>
        <w:t>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</w:t>
      </w:r>
      <w:r>
        <w:rPr>
          <w:b/>
          <w:i/>
          <w:color w:val="000000"/>
          <w:highlight w:val="white"/>
        </w:rPr>
        <w:t xml:space="preserve"> (п. 4 ч. 1 ст. 1 Закону України “Про запобігання та протидію домашньому насильству”).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В свою чергу, ос</w:t>
      </w:r>
      <w:r>
        <w:rPr>
          <w:color w:val="000000"/>
        </w:rPr>
        <w:t xml:space="preserve">обою, яка постраждала від домашнього насильства (постраждалою </w:t>
      </w:r>
      <w:r>
        <w:rPr>
          <w:color w:val="000000"/>
        </w:rPr>
        <w:lastRenderedPageBreak/>
        <w:t xml:space="preserve">особою), є особа, </w:t>
      </w:r>
      <w:r>
        <w:rPr>
          <w:b/>
          <w:color w:val="000000"/>
        </w:rPr>
        <w:t>яка зазнала домашнього насильства у будь-якій формі</w:t>
      </w:r>
      <w:r>
        <w:rPr>
          <w:color w:val="000000"/>
        </w:rPr>
        <w:t xml:space="preserve"> </w:t>
      </w:r>
      <w:r>
        <w:rPr>
          <w:b/>
          <w:i/>
          <w:color w:val="000000"/>
          <w:highlight w:val="white"/>
        </w:rPr>
        <w:t xml:space="preserve">(п. 8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 xml:space="preserve">Окрім того, </w:t>
      </w:r>
      <w:r>
        <w:rPr>
          <w:color w:val="000000"/>
          <w:highlight w:val="white"/>
        </w:rPr>
        <w:t xml:space="preserve">дитиною, яка постраждала </w:t>
      </w:r>
      <w:r>
        <w:rPr>
          <w:color w:val="000000"/>
          <w:highlight w:val="white"/>
        </w:rPr>
        <w:t xml:space="preserve">від домашнього насильства (постраждалою дитиною), є особа, яка не досягла 18 років та зазнала домашнього насильства у будь-якій формі або </w:t>
      </w:r>
      <w:r>
        <w:rPr>
          <w:b/>
          <w:color w:val="000000"/>
          <w:highlight w:val="white"/>
        </w:rPr>
        <w:t>стала свідком (очевидцем) такого насильства</w:t>
      </w:r>
      <w:r>
        <w:rPr>
          <w:b/>
          <w:color w:val="000000"/>
          <w:highlight w:val="white"/>
        </w:rPr>
        <w:t xml:space="preserve"> </w:t>
      </w:r>
      <w:r>
        <w:rPr>
          <w:b/>
          <w:i/>
          <w:color w:val="000000"/>
          <w:highlight w:val="white"/>
        </w:rPr>
        <w:t xml:space="preserve">(п. 2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>В свою чергу, слід зазначити, що ОСОБА 3 не тільки вчиняє домашнє насильство, чим порушує норми адміністративного законодавства України, а ще й своїми протиправними діям</w:t>
      </w:r>
      <w:r>
        <w:rPr>
          <w:color w:val="000000"/>
          <w:highlight w:val="white"/>
        </w:rPr>
        <w:t>и сприяє підриву мого авторитету, як матері, чим порушує суспільні норми моралі. Наш син часто стає свідком сімейних сварок та досить важко переживає розлучення батьків, адже знаходиться в такому віці, коли формується його розуміння суспільних цінностей та</w:t>
      </w:r>
      <w:r>
        <w:rPr>
          <w:color w:val="000000"/>
          <w:highlight w:val="white"/>
        </w:rPr>
        <w:t xml:space="preserve"> моралі, і особливо потребує материнської турботи та піклування. А дії мого чоловіка ще більше травмують дитячу психіку.</w:t>
      </w:r>
    </w:p>
    <w:p w:rsidR="00FF6A90" w:rsidRDefault="00DF2706">
      <w:pPr>
        <w:ind w:firstLine="850"/>
        <w:jc w:val="both"/>
      </w:pPr>
      <w:r>
        <w:rPr>
          <w:b/>
        </w:rPr>
        <w:t>Враховуючи все вищевикладене, прошу Вас в межах компетенції та в рамках чинного законодавства вжити всіх необхідних заходів щодо реагув</w:t>
      </w:r>
      <w:r>
        <w:rPr>
          <w:b/>
        </w:rPr>
        <w:t>ання на випадки домашнього насильства щодо малолітньої дитини в особі учня КЗ “______”</w:t>
      </w:r>
      <w:r>
        <w:rPr>
          <w:b/>
          <w:u w:val="single"/>
        </w:rPr>
        <w:t xml:space="preserve">       (ПІБ)     </w:t>
      </w:r>
      <w:r>
        <w:rPr>
          <w:b/>
        </w:rPr>
        <w:t xml:space="preserve">. </w:t>
      </w:r>
    </w:p>
    <w:p w:rsidR="00FF6A90" w:rsidRDefault="00FF6A90">
      <w:pPr>
        <w:ind w:firstLine="850"/>
      </w:pPr>
    </w:p>
    <w:p w:rsidR="00FF6A90" w:rsidRDefault="00FF6A90">
      <w:pPr>
        <w:ind w:firstLine="850"/>
      </w:pPr>
    </w:p>
    <w:p w:rsidR="00FF6A90" w:rsidRDefault="00FF6A90">
      <w:pPr>
        <w:ind w:firstLine="850"/>
        <w:jc w:val="both"/>
      </w:pPr>
    </w:p>
    <w:p w:rsidR="00FF6A90" w:rsidRDefault="00FF6A90">
      <w:pPr>
        <w:ind w:firstLine="850"/>
        <w:jc w:val="both"/>
      </w:pPr>
    </w:p>
    <w:p w:rsidR="00FF6A90" w:rsidRDefault="00FF6A90">
      <w:pPr>
        <w:ind w:firstLine="850"/>
        <w:jc w:val="both"/>
      </w:pPr>
    </w:p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0"/>
          <w:highlight w:val="white"/>
        </w:rPr>
        <w:t xml:space="preserve">“__” _______________ 2019 року                    ___________                        </w:t>
      </w:r>
      <w:r>
        <w:rPr>
          <w:i/>
          <w:color w:val="000000"/>
          <w:highlight w:val="white"/>
        </w:rPr>
        <w:t xml:space="preserve">Прізвище, ініціали </w:t>
      </w:r>
    </w:p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tbl>
      <w:tblPr>
        <w:tblStyle w:val="a6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FF6A90">
        <w:tc>
          <w:tcPr>
            <w:tcW w:w="4818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Класному керівнику ....</w:t>
            </w:r>
          </w:p>
        </w:tc>
      </w:tr>
      <w:tr w:rsidR="00FF6A90">
        <w:tc>
          <w:tcPr>
            <w:tcW w:w="4818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Златовецької</w:t>
            </w:r>
            <w:proofErr w:type="spellEnd"/>
            <w:r>
              <w:rPr>
                <w:b/>
                <w:color w:val="000000"/>
              </w:rPr>
              <w:t xml:space="preserve"> Ганни Василівни, 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що мешкає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м. Дніпро, 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.: + 38 (050) 342 30 78</w:t>
            </w:r>
          </w:p>
        </w:tc>
      </w:tr>
    </w:tbl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ЗАЯВА</w:t>
      </w:r>
    </w:p>
    <w:p w:rsidR="00FF6A90" w:rsidRDefault="00DF2706">
      <w:pPr>
        <w:ind w:firstLine="850"/>
        <w:jc w:val="both"/>
      </w:pPr>
      <w:r>
        <w:rPr>
          <w:color w:val="000000"/>
        </w:rPr>
        <w:t xml:space="preserve">Я, </w:t>
      </w:r>
      <w:proofErr w:type="spellStart"/>
      <w:r>
        <w:rPr>
          <w:color w:val="000000"/>
        </w:rPr>
        <w:t>Златовецька</w:t>
      </w:r>
      <w:proofErr w:type="spellEnd"/>
      <w:r>
        <w:rPr>
          <w:color w:val="000000"/>
        </w:rPr>
        <w:t xml:space="preserve"> Ганна Василівна, є матір’ю </w:t>
      </w:r>
      <w:proofErr w:type="spellStart"/>
      <w:r>
        <w:rPr>
          <w:color w:val="000000"/>
        </w:rPr>
        <w:t>Златовецької</w:t>
      </w:r>
      <w:proofErr w:type="spellEnd"/>
      <w:r>
        <w:rPr>
          <w:color w:val="000000"/>
        </w:rPr>
        <w:t xml:space="preserve"> Єлизавети Ігорівни, </w:t>
      </w:r>
      <w:r>
        <w:rPr>
          <w:color w:val="000000"/>
          <w:highlight w:val="yellow"/>
        </w:rPr>
        <w:t>який є учнем Комунального закладу освіти «Середня загальноосвітня школа №76».</w:t>
      </w:r>
    </w:p>
    <w:p w:rsidR="00FF6A90" w:rsidRDefault="00DF2706">
      <w:pPr>
        <w:ind w:firstLine="850"/>
        <w:jc w:val="both"/>
      </w:pPr>
      <w:r>
        <w:t xml:space="preserve">Наразі ми з батьком наших спільних дітей, </w:t>
      </w:r>
      <w:proofErr w:type="spellStart"/>
      <w:r>
        <w:t>Златовецьким</w:t>
      </w:r>
      <w:proofErr w:type="spellEnd"/>
      <w:r>
        <w:t xml:space="preserve"> </w:t>
      </w:r>
      <w:proofErr w:type="spellStart"/>
      <w:r>
        <w:t>Ігором</w:t>
      </w:r>
      <w:proofErr w:type="spellEnd"/>
      <w:r>
        <w:t xml:space="preserve"> Михайловичем, знаходимося в процесі розірвання шлюбу: спільно ми не проживаємо та не ведемо спільного господарства ч</w:t>
      </w:r>
      <w:r>
        <w:t xml:space="preserve">ерез те, що протягом тривалого часу з боку </w:t>
      </w:r>
      <w:proofErr w:type="spellStart"/>
      <w:r>
        <w:t>Златовецького</w:t>
      </w:r>
      <w:proofErr w:type="spellEnd"/>
      <w:r>
        <w:t xml:space="preserve"> І.М. щодо мене та наших спільних малолітніх дітей почали проявлятися ознаки домашнього насильства, що зокрема, полягали у залякуванні, погрозі фізичної розправою, завданні фізичного та душевного болю</w:t>
      </w:r>
      <w:r>
        <w:t xml:space="preserve">, психологічному тиску, переслідуванні, відібранні кишенькових грошей тощо. </w:t>
      </w:r>
    </w:p>
    <w:p w:rsidR="00FF6A90" w:rsidRDefault="00DF2706">
      <w:pPr>
        <w:ind w:firstLine="850"/>
        <w:jc w:val="both"/>
      </w:pPr>
      <w:r>
        <w:t xml:space="preserve">Саме тому, наші спільні діти, в тому числі, і </w:t>
      </w:r>
      <w:proofErr w:type="spellStart"/>
      <w:r>
        <w:t>Златовецька</w:t>
      </w:r>
      <w:proofErr w:type="spellEnd"/>
      <w:r>
        <w:t xml:space="preserve"> Єлизавета Ігорівна, наразі проживають разом зі мною.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Так, в</w:t>
      </w:r>
      <w:r>
        <w:rPr>
          <w:color w:val="000000"/>
          <w:highlight w:val="white"/>
        </w:rPr>
        <w:t xml:space="preserve">ідповідно до Закону України “Про запобігання та протидію домашньому насильству”, </w:t>
      </w:r>
      <w:r>
        <w:rPr>
          <w:b/>
          <w:color w:val="000000"/>
          <w:highlight w:val="white"/>
        </w:rPr>
        <w:t>домашнє насильство</w:t>
      </w:r>
      <w:r>
        <w:rPr>
          <w:color w:val="000000"/>
          <w:highlight w:val="white"/>
        </w:rPr>
        <w:t xml:space="preserve"> - </w:t>
      </w:r>
      <w:r>
        <w:rPr>
          <w:b/>
          <w:color w:val="000000"/>
          <w:highlight w:val="white"/>
        </w:rPr>
        <w:t>діяння</w:t>
      </w:r>
      <w:r>
        <w:rPr>
          <w:color w:val="000000"/>
          <w:highlight w:val="white"/>
        </w:rPr>
        <w:t xml:space="preserve"> (дії або бездіяльність) </w:t>
      </w:r>
      <w:r>
        <w:rPr>
          <w:b/>
          <w:color w:val="000000"/>
          <w:highlight w:val="white"/>
        </w:rPr>
        <w:t>фізичного,</w:t>
      </w:r>
      <w:r>
        <w:rPr>
          <w:color w:val="000000"/>
          <w:highlight w:val="white"/>
        </w:rPr>
        <w:t xml:space="preserve"> сексуального, </w:t>
      </w:r>
      <w:r>
        <w:rPr>
          <w:b/>
          <w:color w:val="000000"/>
          <w:highlight w:val="white"/>
        </w:rPr>
        <w:t>психологічного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або економічного насильства,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що вчиняються в сім’ї</w:t>
      </w:r>
      <w:r>
        <w:rPr>
          <w:color w:val="000000"/>
          <w:highlight w:val="white"/>
        </w:rPr>
        <w:t xml:space="preserve"> чи в межах місця проживання або між родичами, або </w:t>
      </w:r>
      <w:r>
        <w:rPr>
          <w:b/>
          <w:color w:val="000000"/>
          <w:highlight w:val="white"/>
        </w:rPr>
        <w:t>між колишнім чи теперішнім подружжям</w:t>
      </w:r>
      <w:r>
        <w:rPr>
          <w:color w:val="000000"/>
          <w:highlight w:val="white"/>
        </w:rPr>
        <w:t xml:space="preserve">, або між іншими особами, які спільно проживають (проживали) однією сім’єю, але не перебувають (не перебували) у родинних відносинах чи у шлюбі між собою, незалежно від </w:t>
      </w:r>
      <w:r>
        <w:rPr>
          <w:color w:val="000000"/>
          <w:highlight w:val="white"/>
        </w:rPr>
        <w:t xml:space="preserve">того, чи проживає (проживала) особа, яка вчинила домашнє насильство, у тому самому місці, що й постраждала особа, а також погрози вчинення таких діянь </w:t>
      </w:r>
      <w:r>
        <w:rPr>
          <w:b/>
          <w:i/>
          <w:color w:val="000000"/>
          <w:highlight w:val="white"/>
        </w:rPr>
        <w:t>(п. 1 ч. 1 ст. 1 Закону України “Про запобігання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Відтак,</w:t>
      </w:r>
      <w:r>
        <w:rPr>
          <w:b/>
          <w:color w:val="000000"/>
        </w:rPr>
        <w:t xml:space="preserve"> психологіч</w:t>
      </w:r>
      <w:r>
        <w:rPr>
          <w:b/>
          <w:color w:val="000000"/>
        </w:rPr>
        <w:t>не насильство</w:t>
      </w:r>
      <w:r>
        <w:rPr>
          <w:color w:val="000000"/>
        </w:rPr>
        <w:t xml:space="preserve"> - форма домашнього насильства, що включає </w:t>
      </w:r>
      <w:r>
        <w:rPr>
          <w:color w:val="000000"/>
          <w:u w:val="single"/>
        </w:rPr>
        <w:t>словесні образи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погрози,</w:t>
      </w:r>
      <w:r>
        <w:rPr>
          <w:color w:val="000000"/>
        </w:rPr>
        <w:t xml:space="preserve"> у тому числі щодо третіх осіб, </w:t>
      </w:r>
      <w:r>
        <w:rPr>
          <w:color w:val="000000"/>
          <w:u w:val="single"/>
        </w:rPr>
        <w:t>приниження</w:t>
      </w:r>
      <w:r>
        <w:rPr>
          <w:color w:val="000000"/>
        </w:rPr>
        <w:t xml:space="preserve">, переслідування, </w:t>
      </w:r>
      <w:r>
        <w:rPr>
          <w:color w:val="000000"/>
          <w:u w:val="single"/>
        </w:rPr>
        <w:t>залякування,</w:t>
      </w:r>
      <w:r>
        <w:rPr>
          <w:color w:val="000000"/>
        </w:rPr>
        <w:t xml:space="preserve"> інші діяння, спрямовані на обмеження волевиявлення особи, контроль у репродуктивній сфері, якщо такі д</w:t>
      </w:r>
      <w:r>
        <w:rPr>
          <w:color w:val="000000"/>
        </w:rPr>
        <w:t xml:space="preserve">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 </w:t>
      </w:r>
      <w:r>
        <w:rPr>
          <w:b/>
          <w:i/>
          <w:color w:val="000000"/>
          <w:highlight w:val="white"/>
        </w:rPr>
        <w:t>(п. 14 ч. 1 ст. 1 Закону України “Про запобіган</w:t>
      </w:r>
      <w:r>
        <w:rPr>
          <w:b/>
          <w:i/>
          <w:color w:val="000000"/>
          <w:highlight w:val="white"/>
        </w:rPr>
        <w:t>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b/>
          <w:color w:val="000000"/>
          <w:highlight w:val="white"/>
        </w:rPr>
        <w:t>Фізичне насильство</w:t>
      </w:r>
      <w:r>
        <w:rPr>
          <w:color w:val="000000"/>
          <w:highlight w:val="white"/>
        </w:rPr>
        <w:t xml:space="preserve"> - форма домашнього насильства, що включає </w:t>
      </w:r>
      <w:r>
        <w:rPr>
          <w:color w:val="000000"/>
          <w:highlight w:val="white"/>
          <w:u w:val="single"/>
        </w:rPr>
        <w:t>ляпаси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стусани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штовхання</w:t>
      </w:r>
      <w:r>
        <w:rPr>
          <w:color w:val="000000"/>
          <w:highlight w:val="white"/>
        </w:rPr>
        <w:t xml:space="preserve">, щипання, шмагання, кусання, а також незаконне позбавлення волі, </w:t>
      </w:r>
      <w:r>
        <w:rPr>
          <w:color w:val="000000"/>
          <w:highlight w:val="white"/>
        </w:rPr>
        <w:t>нанесення побоїв,</w:t>
      </w:r>
      <w:r>
        <w:rPr>
          <w:color w:val="000000"/>
          <w:highlight w:val="white"/>
        </w:rPr>
        <w:t xml:space="preserve"> мордування, </w:t>
      </w:r>
      <w:r>
        <w:rPr>
          <w:color w:val="000000"/>
          <w:highlight w:val="white"/>
        </w:rPr>
        <w:t>заподіяння тілесних</w:t>
      </w:r>
      <w:r>
        <w:rPr>
          <w:color w:val="000000"/>
          <w:highlight w:val="white"/>
          <w:u w:val="single"/>
        </w:rPr>
        <w:t xml:space="preserve"> </w:t>
      </w:r>
      <w:r>
        <w:rPr>
          <w:color w:val="000000"/>
          <w:highlight w:val="white"/>
        </w:rPr>
        <w:t>ушкоджень рі</w:t>
      </w:r>
      <w:r>
        <w:rPr>
          <w:color w:val="000000"/>
          <w:highlight w:val="white"/>
        </w:rPr>
        <w:t>зного ступеня тяжкості, залишення в небезпеці</w:t>
      </w:r>
      <w:r>
        <w:rPr>
          <w:color w:val="000000"/>
          <w:highlight w:val="white"/>
        </w:rPr>
        <w:t xml:space="preserve">, ненадання допомоги особі, яка перебуває в небезпечному для життя стані, заподіяння смерті, вчинення інших правопорушень насильницького характеру </w:t>
      </w:r>
      <w:r>
        <w:rPr>
          <w:b/>
          <w:i/>
          <w:color w:val="000000"/>
          <w:highlight w:val="white"/>
        </w:rPr>
        <w:t>(п. 17 ч. 1                                          ст. 1 Закон</w:t>
      </w:r>
      <w:r>
        <w:rPr>
          <w:b/>
          <w:i/>
          <w:color w:val="000000"/>
          <w:highlight w:val="white"/>
        </w:rPr>
        <w:t>у України “Про запобігання та протидію домашньому насильству”).</w:t>
      </w:r>
    </w:p>
    <w:p w:rsidR="00FF6A90" w:rsidRDefault="00DF2706">
      <w:pPr>
        <w:ind w:firstLine="850"/>
        <w:jc w:val="both"/>
      </w:pPr>
      <w:r>
        <w:rPr>
          <w:b/>
          <w:color w:val="000000"/>
          <w:highlight w:val="white"/>
        </w:rPr>
        <w:t> Е</w:t>
      </w:r>
      <w:r>
        <w:rPr>
          <w:b/>
          <w:color w:val="000000"/>
          <w:highlight w:val="white"/>
        </w:rPr>
        <w:t>кономічне насильство</w:t>
      </w:r>
      <w:r>
        <w:rPr>
          <w:color w:val="000000"/>
          <w:highlight w:val="white"/>
        </w:rPr>
        <w:t xml:space="preserve"> 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</w:t>
      </w:r>
      <w:r>
        <w:rPr>
          <w:color w:val="000000"/>
          <w:highlight w:val="white"/>
        </w:rPr>
        <w:t>ції, заборону працювати, примушування до праці, заборону навчатися та інші правопорушення економічного характеру</w:t>
      </w:r>
      <w:r>
        <w:rPr>
          <w:b/>
          <w:i/>
          <w:color w:val="000000"/>
          <w:highlight w:val="white"/>
        </w:rPr>
        <w:t xml:space="preserve"> (п. 4 ч. 1 ст. 1 Закону України “Про запобігання та протидію домашньому насильству”).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В свою чергу, особою, яка постраждала від домашнього наси</w:t>
      </w:r>
      <w:r>
        <w:rPr>
          <w:color w:val="000000"/>
        </w:rPr>
        <w:t xml:space="preserve">льства (постраждалою </w:t>
      </w:r>
      <w:r>
        <w:rPr>
          <w:color w:val="000000"/>
        </w:rPr>
        <w:lastRenderedPageBreak/>
        <w:t xml:space="preserve">особою), є особа, </w:t>
      </w:r>
      <w:r>
        <w:rPr>
          <w:b/>
          <w:color w:val="000000"/>
        </w:rPr>
        <w:t>яка зазнала домашнього насильства у будь-якій формі</w:t>
      </w:r>
      <w:r>
        <w:rPr>
          <w:color w:val="000000"/>
        </w:rPr>
        <w:t xml:space="preserve"> </w:t>
      </w:r>
      <w:r>
        <w:rPr>
          <w:b/>
          <w:i/>
          <w:color w:val="000000"/>
          <w:highlight w:val="white"/>
        </w:rPr>
        <w:t xml:space="preserve">(п. 8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 xml:space="preserve">Окрім того, </w:t>
      </w:r>
      <w:r>
        <w:rPr>
          <w:color w:val="000000"/>
          <w:highlight w:val="white"/>
        </w:rPr>
        <w:t>дитиною, яка постраждала від домашнього насильства (постраждалою д</w:t>
      </w:r>
      <w:r>
        <w:rPr>
          <w:color w:val="000000"/>
          <w:highlight w:val="white"/>
        </w:rPr>
        <w:t xml:space="preserve">итиною), є особа, яка не досягла 18 років та зазнала домашнього насильства у будь-якій формі або </w:t>
      </w:r>
      <w:r>
        <w:rPr>
          <w:b/>
          <w:color w:val="000000"/>
          <w:highlight w:val="white"/>
        </w:rPr>
        <w:t>стала свідком (очевидцем) такого насильства</w:t>
      </w:r>
      <w:r>
        <w:rPr>
          <w:b/>
          <w:color w:val="000000"/>
          <w:highlight w:val="white"/>
        </w:rPr>
        <w:t xml:space="preserve"> </w:t>
      </w:r>
      <w:r>
        <w:rPr>
          <w:b/>
          <w:i/>
          <w:color w:val="000000"/>
          <w:highlight w:val="white"/>
        </w:rPr>
        <w:t xml:space="preserve">(п. 2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>В свою чергу, слід зазначити</w:t>
      </w:r>
      <w:r>
        <w:rPr>
          <w:color w:val="000000"/>
          <w:highlight w:val="white"/>
        </w:rPr>
        <w:t xml:space="preserve">, що </w:t>
      </w:r>
      <w:proofErr w:type="spellStart"/>
      <w:r>
        <w:rPr>
          <w:color w:val="000000"/>
          <w:highlight w:val="white"/>
        </w:rPr>
        <w:t>Златовецький</w:t>
      </w:r>
      <w:proofErr w:type="spellEnd"/>
      <w:r>
        <w:rPr>
          <w:color w:val="000000"/>
          <w:highlight w:val="white"/>
        </w:rPr>
        <w:t xml:space="preserve"> І.М. не тільки вчиняє домашнє насильство, чим порушує норми адміністративного законодавства України, а ще й своїми протиправними діями сприяє підриву мого авторитету, як матері, чим порушує суспільні норми моралі. Наша донька часто стає с</w:t>
      </w:r>
      <w:r>
        <w:rPr>
          <w:color w:val="000000"/>
          <w:highlight w:val="white"/>
        </w:rPr>
        <w:t>відком сімейних сварок та досить важко переживає розлучення батьків, адже знаходиться в такому віці, коли формується його розуміння суспільних цінностей та моралі, і особливо потребує материнської турботи та піклування. А дії мого чоловіка ще більше травму</w:t>
      </w:r>
      <w:r>
        <w:rPr>
          <w:color w:val="000000"/>
          <w:highlight w:val="white"/>
        </w:rPr>
        <w:t>ють дитячу психіку.</w:t>
      </w:r>
    </w:p>
    <w:p w:rsidR="00FF6A90" w:rsidRDefault="00DF2706">
      <w:pPr>
        <w:ind w:firstLine="850"/>
        <w:jc w:val="both"/>
      </w:pPr>
      <w:r>
        <w:rPr>
          <w:b/>
        </w:rPr>
        <w:t>Враховуючи все вищевикладене, прошу Вас в межах компетенції та в рамках чинного законодавства вжити всіх необхідних заходів щодо реагування на випадки домашнього насильства щодо малолітньої дитини в особі учня</w:t>
      </w:r>
      <w:r>
        <w:rPr>
          <w:b/>
          <w:highlight w:val="yellow"/>
        </w:rPr>
        <w:t xml:space="preserve"> ...... </w:t>
      </w:r>
      <w:proofErr w:type="spellStart"/>
      <w:r>
        <w:rPr>
          <w:b/>
        </w:rPr>
        <w:t>Златовецької</w:t>
      </w:r>
      <w:proofErr w:type="spellEnd"/>
      <w:r>
        <w:rPr>
          <w:b/>
        </w:rPr>
        <w:t xml:space="preserve"> Єлизав</w:t>
      </w:r>
      <w:r>
        <w:rPr>
          <w:b/>
        </w:rPr>
        <w:t>ети Ігорівни.</w:t>
      </w:r>
    </w:p>
    <w:p w:rsidR="00FF6A90" w:rsidRDefault="00FF6A90">
      <w:pPr>
        <w:ind w:firstLine="850"/>
      </w:pPr>
    </w:p>
    <w:p w:rsidR="00FF6A90" w:rsidRDefault="00FF6A90">
      <w:pPr>
        <w:ind w:firstLine="850"/>
      </w:pPr>
    </w:p>
    <w:p w:rsidR="00FF6A90" w:rsidRDefault="00FF6A90">
      <w:pPr>
        <w:ind w:firstLine="850"/>
        <w:jc w:val="both"/>
      </w:pPr>
    </w:p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0"/>
          <w:highlight w:val="white"/>
        </w:rPr>
        <w:t xml:space="preserve">“__” _______________ 2019 року                                                                            Г.В. </w:t>
      </w:r>
      <w:proofErr w:type="spellStart"/>
      <w:r>
        <w:rPr>
          <w:color w:val="000000"/>
          <w:highlight w:val="white"/>
        </w:rPr>
        <w:t>Златовецька</w:t>
      </w:r>
      <w:proofErr w:type="spellEnd"/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p w:rsidR="00FF6A90" w:rsidRDefault="00FF6A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</w:p>
    <w:tbl>
      <w:tblPr>
        <w:tblStyle w:val="a7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FF6A90">
        <w:tc>
          <w:tcPr>
            <w:tcW w:w="4818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Класному керівнику ....</w:t>
            </w:r>
          </w:p>
        </w:tc>
      </w:tr>
      <w:tr w:rsidR="00FF6A90">
        <w:tc>
          <w:tcPr>
            <w:tcW w:w="4818" w:type="dxa"/>
            <w:shd w:val="clear" w:color="auto" w:fill="auto"/>
          </w:tcPr>
          <w:p w:rsidR="00FF6A90" w:rsidRDefault="00FF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Златовецької</w:t>
            </w:r>
            <w:proofErr w:type="spellEnd"/>
            <w:r>
              <w:rPr>
                <w:b/>
                <w:color w:val="000000"/>
              </w:rPr>
              <w:t xml:space="preserve"> Ганни Василівни, 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що мешкає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>: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м. Дніпро, </w:t>
            </w:r>
          </w:p>
          <w:p w:rsidR="00FF6A90" w:rsidRDefault="00DF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.: + 38 (050) 342 30 78</w:t>
            </w:r>
          </w:p>
        </w:tc>
      </w:tr>
    </w:tbl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</w:rPr>
      </w:pP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ЗАЯВА</w:t>
      </w:r>
    </w:p>
    <w:p w:rsidR="00FF6A90" w:rsidRDefault="00DF2706">
      <w:pPr>
        <w:ind w:firstLine="850"/>
        <w:jc w:val="both"/>
      </w:pPr>
      <w:r>
        <w:rPr>
          <w:color w:val="000000"/>
        </w:rPr>
        <w:t xml:space="preserve">Я, </w:t>
      </w:r>
      <w:proofErr w:type="spellStart"/>
      <w:r>
        <w:rPr>
          <w:color w:val="000000"/>
        </w:rPr>
        <w:t>Златовецька</w:t>
      </w:r>
      <w:proofErr w:type="spellEnd"/>
      <w:r>
        <w:rPr>
          <w:color w:val="000000"/>
        </w:rPr>
        <w:t xml:space="preserve"> Ганна Василівна, є матір’ю </w:t>
      </w:r>
      <w:proofErr w:type="spellStart"/>
      <w:r>
        <w:rPr>
          <w:color w:val="000000"/>
        </w:rPr>
        <w:t>Златовецької</w:t>
      </w:r>
      <w:proofErr w:type="spellEnd"/>
      <w:r>
        <w:rPr>
          <w:color w:val="000000"/>
        </w:rPr>
        <w:t xml:space="preserve"> Злати Ігорівни, </w:t>
      </w:r>
      <w:r>
        <w:rPr>
          <w:color w:val="000000"/>
          <w:highlight w:val="yellow"/>
        </w:rPr>
        <w:t>яка є вихованкою.....</w:t>
      </w:r>
    </w:p>
    <w:p w:rsidR="00FF6A90" w:rsidRDefault="00DF2706">
      <w:pPr>
        <w:ind w:firstLine="850"/>
        <w:jc w:val="both"/>
      </w:pPr>
      <w:r>
        <w:t xml:space="preserve">Наразі ми з батьком наших спільних дітей, </w:t>
      </w:r>
      <w:proofErr w:type="spellStart"/>
      <w:r>
        <w:t>Златовецьким</w:t>
      </w:r>
      <w:proofErr w:type="spellEnd"/>
      <w:r>
        <w:t xml:space="preserve"> </w:t>
      </w:r>
      <w:proofErr w:type="spellStart"/>
      <w:r>
        <w:t>Ігором</w:t>
      </w:r>
      <w:proofErr w:type="spellEnd"/>
      <w:r>
        <w:t xml:space="preserve"> Михайловичем, знаходимося в процесі розірвання шлюбу: спільно ми не проживаємо та не ведемо спільного господарства через те, що протягом тривалого часу з боку </w:t>
      </w:r>
      <w:proofErr w:type="spellStart"/>
      <w:r>
        <w:t>Златовецького</w:t>
      </w:r>
      <w:proofErr w:type="spellEnd"/>
      <w:r>
        <w:t xml:space="preserve"> І.М. щодо мене та наш</w:t>
      </w:r>
      <w:r>
        <w:t xml:space="preserve">их спільних малолітніх дітей почали проявлятися ознаки домашнього насильства, що зокрема, полягали у залякуванні, погрозі фізичної розправою, завданні фізичного та душевного болю, психологічному тиску, переслідуванні, відібранні кишенькових грошей тощо. </w:t>
      </w:r>
    </w:p>
    <w:p w:rsidR="00FF6A90" w:rsidRDefault="00DF2706">
      <w:pPr>
        <w:ind w:firstLine="850"/>
        <w:jc w:val="both"/>
      </w:pPr>
      <w:r>
        <w:t>С</w:t>
      </w:r>
      <w:r>
        <w:t xml:space="preserve">аме тому, наші спільні діти, в тому числі, і </w:t>
      </w:r>
      <w:proofErr w:type="spellStart"/>
      <w:r>
        <w:t>Златовецька</w:t>
      </w:r>
      <w:proofErr w:type="spellEnd"/>
      <w:r>
        <w:t xml:space="preserve"> Злата Ігорівна, наразі проживають разом зі мною.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Так, в</w:t>
      </w:r>
      <w:r>
        <w:rPr>
          <w:color w:val="000000"/>
          <w:highlight w:val="white"/>
        </w:rPr>
        <w:t xml:space="preserve">ідповідно до Закону України “Про запобігання та протидію домашньому насильству”, </w:t>
      </w:r>
      <w:r>
        <w:rPr>
          <w:b/>
          <w:color w:val="000000"/>
          <w:highlight w:val="white"/>
        </w:rPr>
        <w:t>домашнє насильство</w:t>
      </w:r>
      <w:r>
        <w:rPr>
          <w:color w:val="000000"/>
          <w:highlight w:val="white"/>
        </w:rPr>
        <w:t xml:space="preserve"> - </w:t>
      </w:r>
      <w:r>
        <w:rPr>
          <w:b/>
          <w:color w:val="000000"/>
          <w:highlight w:val="white"/>
        </w:rPr>
        <w:t>діяння</w:t>
      </w:r>
      <w:r>
        <w:rPr>
          <w:color w:val="000000"/>
          <w:highlight w:val="white"/>
        </w:rPr>
        <w:t xml:space="preserve"> (дії або бездіяльність) </w:t>
      </w:r>
      <w:r>
        <w:rPr>
          <w:b/>
          <w:color w:val="000000"/>
          <w:highlight w:val="white"/>
        </w:rPr>
        <w:t>фізичного,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сексуального, </w:t>
      </w:r>
      <w:r>
        <w:rPr>
          <w:b/>
          <w:color w:val="000000"/>
          <w:highlight w:val="white"/>
        </w:rPr>
        <w:t>психологічного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або економічного насильства,</w:t>
      </w:r>
      <w:r>
        <w:rPr>
          <w:color w:val="000000"/>
          <w:highlight w:val="white"/>
        </w:rPr>
        <w:t xml:space="preserve"> </w:t>
      </w:r>
      <w:r>
        <w:rPr>
          <w:b/>
          <w:color w:val="000000"/>
          <w:highlight w:val="white"/>
        </w:rPr>
        <w:t>що вчиняються в сім’ї</w:t>
      </w:r>
      <w:r>
        <w:rPr>
          <w:color w:val="000000"/>
          <w:highlight w:val="white"/>
        </w:rPr>
        <w:t xml:space="preserve"> чи в межах місця проживання або між родичами, або </w:t>
      </w:r>
      <w:r>
        <w:rPr>
          <w:b/>
          <w:color w:val="000000"/>
          <w:highlight w:val="white"/>
        </w:rPr>
        <w:t>між колишнім чи теперішнім подружжям</w:t>
      </w:r>
      <w:r>
        <w:rPr>
          <w:color w:val="000000"/>
          <w:highlight w:val="white"/>
        </w:rPr>
        <w:t>, або між іншими особами, які спільно проживають (проживали) однією сім’єю, але не перебув</w:t>
      </w:r>
      <w:r>
        <w:rPr>
          <w:color w:val="000000"/>
          <w:highlight w:val="white"/>
        </w:rPr>
        <w:t xml:space="preserve">ають (не перебували) у родинних відносинах чи у шлюбі між собою,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 </w:t>
      </w:r>
      <w:r>
        <w:rPr>
          <w:b/>
          <w:i/>
          <w:color w:val="000000"/>
          <w:highlight w:val="white"/>
        </w:rPr>
        <w:t>(п. 1 ч. 1 ст. 1 Закону Ук</w:t>
      </w:r>
      <w:r>
        <w:rPr>
          <w:b/>
          <w:i/>
          <w:color w:val="000000"/>
          <w:highlight w:val="white"/>
        </w:rPr>
        <w:t>раїни “Про запобігання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t>Відтак,</w:t>
      </w:r>
      <w:r>
        <w:rPr>
          <w:b/>
          <w:color w:val="000000"/>
        </w:rPr>
        <w:t xml:space="preserve"> психологічне насильство</w:t>
      </w:r>
      <w:r>
        <w:rPr>
          <w:color w:val="000000"/>
        </w:rPr>
        <w:t xml:space="preserve"> - форма домашнього насильства, що включає </w:t>
      </w:r>
      <w:r>
        <w:rPr>
          <w:color w:val="000000"/>
          <w:u w:val="single"/>
        </w:rPr>
        <w:t>словесні образи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погрози,</w:t>
      </w:r>
      <w:r>
        <w:rPr>
          <w:color w:val="000000"/>
        </w:rPr>
        <w:t xml:space="preserve"> у тому числі щодо третіх осіб, </w:t>
      </w:r>
      <w:r>
        <w:rPr>
          <w:color w:val="000000"/>
          <w:u w:val="single"/>
        </w:rPr>
        <w:t>приниження</w:t>
      </w:r>
      <w:r>
        <w:rPr>
          <w:color w:val="000000"/>
        </w:rPr>
        <w:t xml:space="preserve">, переслідування, </w:t>
      </w:r>
      <w:r>
        <w:rPr>
          <w:color w:val="000000"/>
          <w:u w:val="single"/>
        </w:rPr>
        <w:t>залякування,</w:t>
      </w:r>
      <w:r>
        <w:rPr>
          <w:color w:val="000000"/>
        </w:rPr>
        <w:t xml:space="preserve"> інші діяння, спрямовані</w:t>
      </w:r>
      <w:r>
        <w:rPr>
          <w:color w:val="000000"/>
        </w:rPr>
        <w:t xml:space="preserve">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</w:t>
      </w:r>
      <w:r>
        <w:rPr>
          <w:color w:val="000000"/>
        </w:rPr>
        <w:t xml:space="preserve">шкоди психічному здоров’ю особи </w:t>
      </w:r>
      <w:r>
        <w:rPr>
          <w:b/>
          <w:i/>
          <w:color w:val="000000"/>
          <w:highlight w:val="white"/>
        </w:rPr>
        <w:t>(п. 14 ч. 1 ст. 1 Закону України “Про запобігання та протидію домашньому насильству”).</w:t>
      </w:r>
      <w:r>
        <w:rPr>
          <w:color w:val="000000"/>
          <w:highlight w:val="white"/>
        </w:rPr>
        <w:t xml:space="preserve">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b/>
          <w:color w:val="000000"/>
          <w:highlight w:val="white"/>
        </w:rPr>
        <w:t>Фізичне насильство</w:t>
      </w:r>
      <w:r>
        <w:rPr>
          <w:color w:val="000000"/>
          <w:highlight w:val="white"/>
        </w:rPr>
        <w:t xml:space="preserve"> - форма домашнього насильства, що включає </w:t>
      </w:r>
      <w:r>
        <w:rPr>
          <w:color w:val="000000"/>
          <w:highlight w:val="white"/>
          <w:u w:val="single"/>
        </w:rPr>
        <w:t>ляпаси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стусани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  <w:u w:val="single"/>
        </w:rPr>
        <w:t>штовхання</w:t>
      </w:r>
      <w:r>
        <w:rPr>
          <w:color w:val="000000"/>
          <w:highlight w:val="white"/>
        </w:rPr>
        <w:t xml:space="preserve">, щипання, шмагання, кусання, а також незаконне позбавлення волі, </w:t>
      </w:r>
      <w:r>
        <w:rPr>
          <w:color w:val="000000"/>
          <w:highlight w:val="white"/>
        </w:rPr>
        <w:t>нанесення побоїв,</w:t>
      </w:r>
      <w:r>
        <w:rPr>
          <w:color w:val="000000"/>
          <w:highlight w:val="white"/>
        </w:rPr>
        <w:t xml:space="preserve"> мордування, </w:t>
      </w:r>
      <w:r>
        <w:rPr>
          <w:color w:val="000000"/>
          <w:highlight w:val="white"/>
        </w:rPr>
        <w:t>заподіяння тілесних</w:t>
      </w:r>
      <w:r>
        <w:rPr>
          <w:color w:val="000000"/>
          <w:highlight w:val="white"/>
          <w:u w:val="single"/>
        </w:rPr>
        <w:t xml:space="preserve"> </w:t>
      </w:r>
      <w:r>
        <w:rPr>
          <w:color w:val="000000"/>
          <w:highlight w:val="white"/>
        </w:rPr>
        <w:t>ушкоджень різного ступеня тяжкості, залишення в небезпеці</w:t>
      </w:r>
      <w:r>
        <w:rPr>
          <w:color w:val="000000"/>
          <w:highlight w:val="white"/>
        </w:rPr>
        <w:t>, ненадання допомоги особі, яка перебуває в небезпечному для життя стані, заподіянн</w:t>
      </w:r>
      <w:r>
        <w:rPr>
          <w:color w:val="000000"/>
          <w:highlight w:val="white"/>
        </w:rPr>
        <w:t xml:space="preserve">я смерті, вчинення інших правопорушень насильницького характеру </w:t>
      </w:r>
      <w:r>
        <w:rPr>
          <w:b/>
          <w:i/>
          <w:color w:val="000000"/>
          <w:highlight w:val="white"/>
        </w:rPr>
        <w:t>(п. 17 ч. 1                                          ст. 1 Закону України “Про запобігання та протидію домашньому насильству”).</w:t>
      </w:r>
    </w:p>
    <w:p w:rsidR="00FF6A90" w:rsidRDefault="00DF2706">
      <w:pPr>
        <w:ind w:firstLine="850"/>
        <w:jc w:val="both"/>
      </w:pPr>
      <w:r>
        <w:rPr>
          <w:b/>
          <w:color w:val="000000"/>
          <w:highlight w:val="white"/>
        </w:rPr>
        <w:t> Е</w:t>
      </w:r>
      <w:r>
        <w:rPr>
          <w:b/>
          <w:color w:val="000000"/>
          <w:highlight w:val="white"/>
        </w:rPr>
        <w:t>кономічне насильство</w:t>
      </w:r>
      <w:r>
        <w:rPr>
          <w:color w:val="000000"/>
          <w:highlight w:val="white"/>
        </w:rPr>
        <w:t xml:space="preserve"> - форма домашнього насильства, що включає</w:t>
      </w:r>
      <w:r>
        <w:rPr>
          <w:color w:val="000000"/>
          <w:highlight w:val="white"/>
        </w:rPr>
        <w:t xml:space="preserve">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</w:t>
      </w:r>
      <w:r>
        <w:rPr>
          <w:color w:val="000000"/>
          <w:highlight w:val="white"/>
        </w:rPr>
        <w:t>раці, заборону навчатися та інші правопорушення економічного характеру</w:t>
      </w:r>
      <w:r>
        <w:rPr>
          <w:b/>
          <w:i/>
          <w:color w:val="000000"/>
          <w:highlight w:val="white"/>
        </w:rPr>
        <w:t xml:space="preserve"> (п. 4 ч. 1 ст. 1 Закону України “Про запобігання та протидію домашньому насильству”).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</w:rPr>
        <w:lastRenderedPageBreak/>
        <w:t xml:space="preserve">В свою чергу, особою, яка постраждала від домашнього насильства (постраждалою особою), є особа, </w:t>
      </w:r>
      <w:r>
        <w:rPr>
          <w:b/>
          <w:color w:val="000000"/>
        </w:rPr>
        <w:t>яка</w:t>
      </w:r>
      <w:r>
        <w:rPr>
          <w:b/>
          <w:color w:val="000000"/>
        </w:rPr>
        <w:t xml:space="preserve"> зазнала домашнього насильства у будь-якій формі</w:t>
      </w:r>
      <w:r>
        <w:rPr>
          <w:color w:val="000000"/>
        </w:rPr>
        <w:t xml:space="preserve"> </w:t>
      </w:r>
      <w:r>
        <w:rPr>
          <w:b/>
          <w:i/>
          <w:color w:val="000000"/>
          <w:highlight w:val="white"/>
        </w:rPr>
        <w:t xml:space="preserve">(п. 8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 xml:space="preserve">Окрім того, </w:t>
      </w:r>
      <w:r>
        <w:rPr>
          <w:color w:val="000000"/>
          <w:highlight w:val="white"/>
        </w:rPr>
        <w:t xml:space="preserve">дитиною, яка постраждала від домашнього насильства (постраждалою дитиною), є особа, яка не досягла 18 років </w:t>
      </w:r>
      <w:r>
        <w:rPr>
          <w:color w:val="000000"/>
          <w:highlight w:val="white"/>
        </w:rPr>
        <w:t xml:space="preserve">та зазнала домашнього насильства у будь-якій формі або </w:t>
      </w:r>
      <w:r>
        <w:rPr>
          <w:b/>
          <w:color w:val="000000"/>
          <w:highlight w:val="white"/>
        </w:rPr>
        <w:t>стала свідком (очевидцем) такого насильства</w:t>
      </w:r>
      <w:r>
        <w:rPr>
          <w:b/>
          <w:color w:val="000000"/>
          <w:highlight w:val="white"/>
        </w:rPr>
        <w:t xml:space="preserve"> </w:t>
      </w:r>
      <w:r>
        <w:rPr>
          <w:b/>
          <w:i/>
          <w:color w:val="000000"/>
          <w:highlight w:val="white"/>
        </w:rPr>
        <w:t xml:space="preserve">(п. 2 ч. 1 ст. 1 Закону України “Про запобігання та протидію домашньому насильству”). </w:t>
      </w:r>
    </w:p>
    <w:p w:rsidR="00FF6A90" w:rsidRDefault="00DF2706">
      <w:pPr>
        <w:ind w:firstLine="850"/>
        <w:jc w:val="both"/>
        <w:rPr>
          <w:color w:val="000000"/>
        </w:rPr>
      </w:pPr>
      <w:r>
        <w:rPr>
          <w:color w:val="000000"/>
          <w:highlight w:val="white"/>
        </w:rPr>
        <w:t xml:space="preserve">В свою чергу, слід зазначити, що </w:t>
      </w:r>
      <w:proofErr w:type="spellStart"/>
      <w:r>
        <w:rPr>
          <w:color w:val="000000"/>
          <w:highlight w:val="white"/>
        </w:rPr>
        <w:t>Златовецький</w:t>
      </w:r>
      <w:proofErr w:type="spellEnd"/>
      <w:r>
        <w:rPr>
          <w:color w:val="000000"/>
          <w:highlight w:val="white"/>
        </w:rPr>
        <w:t xml:space="preserve"> І.М. не тільки вчиняє домашнє насильство, чим порушує норми адміністративного законодавства України, а ще й своїми протиправними діями сприяє підриву мого авторитету, як матері, чим порушує суспільні норми мора</w:t>
      </w:r>
      <w:r>
        <w:rPr>
          <w:color w:val="000000"/>
          <w:highlight w:val="white"/>
        </w:rPr>
        <w:t>лі. Наша донька часто стає свідком сімейних сварок та досить важко переживає розлучення батьків, адже знаходиться в такому віці, коли формується його розуміння суспільних цінностей та моралі, і особливо потребує материнської турботи та піклування. А дії мо</w:t>
      </w:r>
      <w:r>
        <w:rPr>
          <w:color w:val="000000"/>
          <w:highlight w:val="white"/>
        </w:rPr>
        <w:t>го чоловіка ще більше травмують дитячу психіку.</w:t>
      </w:r>
    </w:p>
    <w:p w:rsidR="00FF6A90" w:rsidRDefault="00DF2706">
      <w:pPr>
        <w:ind w:firstLine="850"/>
        <w:jc w:val="both"/>
      </w:pPr>
      <w:r>
        <w:rPr>
          <w:b/>
        </w:rPr>
        <w:t>Враховуючи все вищевикладене, прошу Вас в межах компетенції та в рамках чинного законодавства вжити всіх необхідних заходів щодо реагування на випадки домашнього насильства щодо малолітньої дитини в особі вих</w:t>
      </w:r>
      <w:r>
        <w:rPr>
          <w:b/>
        </w:rPr>
        <w:t xml:space="preserve">ованки </w:t>
      </w:r>
      <w:r>
        <w:rPr>
          <w:b/>
          <w:highlight w:val="yellow"/>
        </w:rPr>
        <w:t>.........</w:t>
      </w:r>
      <w:r>
        <w:rPr>
          <w:b/>
        </w:rPr>
        <w:t xml:space="preserve"> </w:t>
      </w:r>
      <w:proofErr w:type="spellStart"/>
      <w:r>
        <w:rPr>
          <w:b/>
        </w:rPr>
        <w:t>Златовецької</w:t>
      </w:r>
      <w:proofErr w:type="spellEnd"/>
      <w:r>
        <w:rPr>
          <w:b/>
        </w:rPr>
        <w:t xml:space="preserve"> Злати Ігорівни.</w:t>
      </w:r>
    </w:p>
    <w:p w:rsidR="00FF6A90" w:rsidRDefault="00FF6A90">
      <w:pPr>
        <w:ind w:firstLine="850"/>
      </w:pPr>
    </w:p>
    <w:p w:rsidR="00FF6A90" w:rsidRDefault="00FF6A90">
      <w:pPr>
        <w:ind w:firstLine="850"/>
      </w:pPr>
    </w:p>
    <w:p w:rsidR="00FF6A90" w:rsidRDefault="00FF6A90">
      <w:pPr>
        <w:ind w:firstLine="850"/>
        <w:jc w:val="both"/>
      </w:pPr>
    </w:p>
    <w:p w:rsidR="00FF6A90" w:rsidRDefault="00DF27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</w:rPr>
      </w:pPr>
      <w:r>
        <w:rPr>
          <w:color w:val="000000"/>
          <w:highlight w:val="white"/>
        </w:rPr>
        <w:t xml:space="preserve">“__” _______________ 2019 року                                                                            Г.В. </w:t>
      </w:r>
      <w:proofErr w:type="spellStart"/>
      <w:r>
        <w:rPr>
          <w:color w:val="000000"/>
          <w:highlight w:val="white"/>
        </w:rPr>
        <w:t>Златовецька</w:t>
      </w:r>
      <w:proofErr w:type="spellEnd"/>
    </w:p>
    <w:sectPr w:rsidR="00FF6A9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0"/>
    <w:rsid w:val="00DF2706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9389-815D-4B71-AEDF-7EA979F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8935</Words>
  <Characters>5093</Characters>
  <Application>Microsoft Office Word</Application>
  <DocSecurity>0</DocSecurity>
  <Lines>42</Lines>
  <Paragraphs>27</Paragraphs>
  <ScaleCrop>false</ScaleCrop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 Наталя</cp:lastModifiedBy>
  <cp:revision>3</cp:revision>
  <dcterms:created xsi:type="dcterms:W3CDTF">2019-07-16T13:26:00Z</dcterms:created>
  <dcterms:modified xsi:type="dcterms:W3CDTF">2019-07-16T13:28:00Z</dcterms:modified>
</cp:coreProperties>
</file>